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CD" w:rsidRDefault="004708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08CD" w:rsidRDefault="004708CD">
      <w:pPr>
        <w:pStyle w:val="ConsPlusNormal"/>
        <w:jc w:val="both"/>
        <w:outlineLvl w:val="0"/>
      </w:pPr>
    </w:p>
    <w:p w:rsidR="004708CD" w:rsidRDefault="004708CD">
      <w:pPr>
        <w:pStyle w:val="ConsPlusNormal"/>
        <w:outlineLvl w:val="0"/>
      </w:pPr>
      <w:r>
        <w:t>Зарегистрировано в Минюсте России 5 мая 2016 г. N 42020</w:t>
      </w:r>
    </w:p>
    <w:p w:rsidR="004708CD" w:rsidRDefault="00470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708CD" w:rsidRDefault="004708CD">
      <w:pPr>
        <w:pStyle w:val="ConsPlusTitle"/>
        <w:jc w:val="center"/>
      </w:pPr>
    </w:p>
    <w:p w:rsidR="004708CD" w:rsidRDefault="004708C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708CD" w:rsidRDefault="004708CD">
      <w:pPr>
        <w:pStyle w:val="ConsPlusTitle"/>
        <w:jc w:val="center"/>
      </w:pPr>
    </w:p>
    <w:p w:rsidR="004708CD" w:rsidRDefault="004708CD">
      <w:pPr>
        <w:pStyle w:val="ConsPlusTitle"/>
        <w:jc w:val="center"/>
      </w:pPr>
      <w:r>
        <w:t>ПРИКАЗ</w:t>
      </w:r>
    </w:p>
    <w:p w:rsidR="004708CD" w:rsidRDefault="004708CD">
      <w:pPr>
        <w:pStyle w:val="ConsPlusTitle"/>
        <w:jc w:val="center"/>
      </w:pPr>
      <w:r>
        <w:t>от 12 апреля 2016 г. N 567</w:t>
      </w:r>
    </w:p>
    <w:p w:rsidR="004708CD" w:rsidRDefault="004708CD">
      <w:pPr>
        <w:pStyle w:val="ConsPlusTitle"/>
        <w:jc w:val="center"/>
      </w:pPr>
    </w:p>
    <w:p w:rsidR="004708CD" w:rsidRDefault="004708CD">
      <w:pPr>
        <w:pStyle w:val="ConsPlusTitle"/>
        <w:jc w:val="center"/>
      </w:pPr>
      <w:r>
        <w:t>О ВНЕСЕНИИ ИЗМЕНЕНИЙ</w:t>
      </w:r>
    </w:p>
    <w:p w:rsidR="004708CD" w:rsidRDefault="004708CD">
      <w:pPr>
        <w:pStyle w:val="ConsPlusTitle"/>
        <w:jc w:val="center"/>
      </w:pPr>
      <w:r>
        <w:t>В ПОЛОЖЕНИЕ О КОМИССИИ ПО СОБЛЮДЕНИЮ ТРЕБОВАНИЙ</w:t>
      </w:r>
    </w:p>
    <w:p w:rsidR="004708CD" w:rsidRDefault="004708CD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4708CD" w:rsidRDefault="004708CD">
      <w:pPr>
        <w:pStyle w:val="ConsPlusTitle"/>
        <w:jc w:val="center"/>
      </w:pPr>
      <w:r>
        <w:t>ГРАЖДАНСКИХ СЛУЖАЩИХ ФЕДЕРАЛЬНОЙ СЛУЖБЫ ПО НАДЗОРУ В СФЕРЕ</w:t>
      </w:r>
    </w:p>
    <w:p w:rsidR="004708CD" w:rsidRDefault="004708CD">
      <w:pPr>
        <w:pStyle w:val="ConsPlusTitle"/>
        <w:jc w:val="center"/>
      </w:pPr>
      <w:r>
        <w:t>ОБРАЗОВАНИЯ И НАУКИ, РАБОТНИКОВ, ЗАМЕЩАЮЩИХ ОТДЕЛЬНЫЕ</w:t>
      </w:r>
    </w:p>
    <w:p w:rsidR="004708CD" w:rsidRDefault="004708CD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4708CD" w:rsidRDefault="004708CD">
      <w:pPr>
        <w:pStyle w:val="ConsPlusTitle"/>
        <w:jc w:val="center"/>
      </w:pPr>
      <w:r>
        <w:t>СОЗДАННЫХ ДЛЯ ВЫПОЛНЕНИЯ ЗАДАЧ, ПОСТАВЛЕННЫХ</w:t>
      </w:r>
    </w:p>
    <w:p w:rsidR="004708CD" w:rsidRDefault="004708CD">
      <w:pPr>
        <w:pStyle w:val="ConsPlusTitle"/>
        <w:jc w:val="center"/>
      </w:pPr>
      <w:r>
        <w:t>ПЕРЕД ФЕДЕРАЛЬНОЙ СЛУЖБОЙ ПО НАДЗОРУ В СФЕРЕ ОБРАЗОВАНИЯ</w:t>
      </w:r>
    </w:p>
    <w:p w:rsidR="004708CD" w:rsidRDefault="004708CD">
      <w:pPr>
        <w:pStyle w:val="ConsPlusTitle"/>
        <w:jc w:val="center"/>
      </w:pPr>
      <w:r>
        <w:t xml:space="preserve">И НАУКИ, И УРЕГУЛИРОВАНИЮ КОНФЛИКТА ИНТЕРЕСОВ, </w:t>
      </w:r>
      <w:proofErr w:type="gramStart"/>
      <w:r>
        <w:t>УТВЕРЖДЕННОЕ</w:t>
      </w:r>
      <w:proofErr w:type="gramEnd"/>
    </w:p>
    <w:p w:rsidR="004708CD" w:rsidRDefault="004708CD">
      <w:pPr>
        <w:pStyle w:val="ConsPlusTitle"/>
        <w:jc w:val="center"/>
      </w:pPr>
      <w:r>
        <w:t>ПРИКАЗОМ ФЕДЕРАЛЬНОЙ СЛУЖБЫ ПО НАДЗОРУ В СФЕРЕ ОБРАЗОВАНИЯ</w:t>
      </w:r>
    </w:p>
    <w:p w:rsidR="004708CD" w:rsidRDefault="004708CD">
      <w:pPr>
        <w:pStyle w:val="ConsPlusTitle"/>
        <w:jc w:val="center"/>
      </w:pPr>
      <w:r>
        <w:t>И НАУКИ ОТ 30 ИЮНЯ 2015 Г. N 1046</w:t>
      </w:r>
    </w:p>
    <w:p w:rsidR="004708CD" w:rsidRDefault="004708CD">
      <w:pPr>
        <w:pStyle w:val="ConsPlusNormal"/>
        <w:jc w:val="center"/>
      </w:pPr>
    </w:p>
    <w:p w:rsidR="004708CD" w:rsidRDefault="004708C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2015, N 52, ст. 7588) приказываю:</w:t>
      </w:r>
      <w:proofErr w:type="gramEnd"/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интересов, утвержденное приказом Федеральной</w:t>
      </w:r>
      <w:proofErr w:type="gramEnd"/>
      <w:r>
        <w:t xml:space="preserve"> службы по надзору в сфере образования и науки от 30 июня 2015 г. N 1046 (зарегистрирован Министерством юстиции Российской Федерации 22 июля 2015 г., регистрационный N 38144).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Иванову.</w:t>
      </w: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jc w:val="right"/>
      </w:pPr>
      <w:r>
        <w:t>Руководитель</w:t>
      </w:r>
    </w:p>
    <w:p w:rsidR="004708CD" w:rsidRDefault="004708CD">
      <w:pPr>
        <w:pStyle w:val="ConsPlusNormal"/>
        <w:jc w:val="right"/>
      </w:pPr>
      <w:r>
        <w:t>С.С.КРАВЦОВ</w:t>
      </w: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jc w:val="right"/>
        <w:outlineLvl w:val="0"/>
      </w:pPr>
    </w:p>
    <w:p w:rsidR="004708CD" w:rsidRDefault="004708CD">
      <w:pPr>
        <w:pStyle w:val="ConsPlusNormal"/>
        <w:jc w:val="right"/>
        <w:outlineLvl w:val="0"/>
      </w:pPr>
    </w:p>
    <w:p w:rsidR="004708CD" w:rsidRDefault="004708CD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4708CD" w:rsidRDefault="004708CD">
      <w:pPr>
        <w:pStyle w:val="ConsPlusNormal"/>
        <w:jc w:val="right"/>
      </w:pPr>
      <w:r>
        <w:t>Утверждены</w:t>
      </w:r>
    </w:p>
    <w:p w:rsidR="004708CD" w:rsidRDefault="004708CD">
      <w:pPr>
        <w:pStyle w:val="ConsPlusNormal"/>
        <w:jc w:val="right"/>
      </w:pPr>
      <w:r>
        <w:t>приказом Федеральной службы</w:t>
      </w:r>
    </w:p>
    <w:p w:rsidR="004708CD" w:rsidRDefault="004708CD">
      <w:pPr>
        <w:pStyle w:val="ConsPlusNormal"/>
        <w:jc w:val="right"/>
      </w:pPr>
      <w:r>
        <w:t>по надзору в сфере</w:t>
      </w:r>
    </w:p>
    <w:p w:rsidR="004708CD" w:rsidRDefault="004708CD">
      <w:pPr>
        <w:pStyle w:val="ConsPlusNormal"/>
        <w:jc w:val="right"/>
      </w:pPr>
      <w:r>
        <w:t>образования и науки</w:t>
      </w:r>
    </w:p>
    <w:p w:rsidR="004708CD" w:rsidRDefault="004708CD">
      <w:pPr>
        <w:pStyle w:val="ConsPlusNormal"/>
        <w:jc w:val="right"/>
      </w:pPr>
      <w:r>
        <w:t>от 12.04.2016 N 567</w:t>
      </w: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Title"/>
        <w:jc w:val="center"/>
      </w:pPr>
      <w:bookmarkStart w:id="1" w:name="P42"/>
      <w:bookmarkEnd w:id="1"/>
      <w:r>
        <w:t>ИЗМЕНЕНИЯ,</w:t>
      </w:r>
    </w:p>
    <w:p w:rsidR="004708CD" w:rsidRDefault="004708CD">
      <w:pPr>
        <w:pStyle w:val="ConsPlusTitle"/>
        <w:jc w:val="center"/>
      </w:pPr>
      <w:proofErr w:type="gramStart"/>
      <w:r>
        <w:t>КОТОРЫЕ ВНОСЯТСЯ В ПОЛОЖЕНИЕ О КОМИССИИ ПО СОБЛЮДЕНИЮ</w:t>
      </w:r>
      <w:proofErr w:type="gramEnd"/>
    </w:p>
    <w:p w:rsidR="004708CD" w:rsidRDefault="004708CD">
      <w:pPr>
        <w:pStyle w:val="ConsPlusTitle"/>
        <w:jc w:val="center"/>
      </w:pPr>
      <w:r>
        <w:t>ТРЕБОВАНИЙ К СЛУЖЕБНОМУ ПОВЕДЕНИЮ ФЕДЕРАЛЬНЫХ</w:t>
      </w:r>
    </w:p>
    <w:p w:rsidR="004708CD" w:rsidRDefault="004708CD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4708CD" w:rsidRDefault="004708CD">
      <w:pPr>
        <w:pStyle w:val="ConsPlusTitle"/>
        <w:jc w:val="center"/>
      </w:pPr>
      <w:r>
        <w:t>ПО НАДЗОРУ В СФЕРЕ ОБРАЗОВАНИЯ И НАУКИ, РАБОТНИКОВ,</w:t>
      </w:r>
    </w:p>
    <w:p w:rsidR="004708CD" w:rsidRDefault="004708CD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ОТДЕЛЬНЫЕ ДОЛЖНОСТИ НА ОСНОВАНИИ ТРУДОВОГО</w:t>
      </w:r>
    </w:p>
    <w:p w:rsidR="004708CD" w:rsidRDefault="004708CD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4708CD" w:rsidRDefault="004708CD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4708CD" w:rsidRDefault="004708CD">
      <w:pPr>
        <w:pStyle w:val="ConsPlusTitle"/>
        <w:jc w:val="center"/>
      </w:pPr>
      <w:r>
        <w:t>ОБРАЗОВАНИЯ И НАУКИ, И УРЕГУЛИРОВАНИЮ КОНФЛИКТА ИНТЕРЕСОВ,</w:t>
      </w:r>
    </w:p>
    <w:p w:rsidR="004708CD" w:rsidRDefault="004708CD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ПРИКАЗОМ ФЕДЕРАЛЬНОЙ СЛУЖБЫ ПО НАДЗОРУ</w:t>
      </w:r>
    </w:p>
    <w:p w:rsidR="004708CD" w:rsidRDefault="004708CD">
      <w:pPr>
        <w:pStyle w:val="ConsPlusTitle"/>
        <w:jc w:val="center"/>
      </w:pPr>
      <w:r>
        <w:t>В СФЕРЕ ОБРАЗОВАНИЯ И НАУКИ ОТ 30 ИЮНЯ 2015 Г. N 1046</w:t>
      </w:r>
    </w:p>
    <w:p w:rsidR="004708CD" w:rsidRDefault="004708CD">
      <w:pPr>
        <w:pStyle w:val="ConsPlusNormal"/>
        <w:jc w:val="center"/>
      </w:pPr>
    </w:p>
    <w:p w:rsidR="004708CD" w:rsidRDefault="004708CD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Подпункт "б" пункта 14</w:t>
        </w:r>
      </w:hyperlink>
      <w:r>
        <w:t xml:space="preserve"> дополнить пятым абзацем следующего содержания: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>"уведомление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.".</w:t>
      </w:r>
      <w:proofErr w:type="gramEnd"/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16</w:t>
        </w:r>
      </w:hyperlink>
      <w:r>
        <w:t>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2.1. 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второе предложение исключить;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абзац четвертый</w:t>
        </w:r>
      </w:hyperlink>
      <w:r>
        <w:t xml:space="preserve"> исключить.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18</w:t>
        </w:r>
      </w:hyperlink>
      <w:r>
        <w:t xml:space="preserve"> второе предложение исключить.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18.1 следующего содержания: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"18.1. Уведомление, указанное в абзаце пятом подпункта "б" пункта 14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>, которое осуществляет подготовку мотивированного заключения по результатам рассмотрения уведомления</w:t>
      </w:r>
      <w:proofErr w:type="gramStart"/>
      <w:r>
        <w:t>.".</w:t>
      </w:r>
      <w:proofErr w:type="gramEnd"/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18.2 следующего содержания: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"18.2.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подразделения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 xml:space="preserve"> имеют право проводить собеседование с государственным служащим, работником подведомственной организации, представившим обращение или уведомление, получать от него</w:t>
      </w:r>
      <w:proofErr w:type="gramEnd"/>
      <w:r>
        <w:t xml:space="preserve"> письменные пояснения, а руководитель </w:t>
      </w:r>
      <w:proofErr w:type="spellStart"/>
      <w:r>
        <w:t>Рособрнадзора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</w:t>
      </w:r>
      <w:r>
        <w:lastRenderedPageBreak/>
        <w:t>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.".</w:t>
      </w:r>
      <w:proofErr w:type="gramEnd"/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6. В </w:t>
      </w:r>
      <w:hyperlink r:id="rId15" w:history="1">
        <w:r>
          <w:rPr>
            <w:color w:val="0000FF"/>
          </w:rPr>
          <w:t>подпункте "а" пункта 19</w:t>
        </w:r>
      </w:hyperlink>
      <w:r>
        <w:t xml:space="preserve"> слова "в 3-дневный срок назначает дату заседания комиссии. При этом дата заседания комиссии не может быть позднее семи дней" заменить словами "в 10-дневный срок назначает дату заседания комиссии. При этом дата заседания комиссии не может быть назначена позднее 20 дней".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7. В </w:t>
      </w:r>
      <w:hyperlink r:id="rId16" w:history="1">
        <w:r>
          <w:rPr>
            <w:color w:val="0000FF"/>
          </w:rPr>
          <w:t>пункте 20</w:t>
        </w:r>
      </w:hyperlink>
      <w:r>
        <w:t xml:space="preserve"> слова "заявления, указанного в абзаце третьем подпункта "б" пункта 14" заменить словами "заявлений, указанных в абзацах третьем и четвертом подпункта "б" пункта 14".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8. </w:t>
      </w:r>
      <w:hyperlink r:id="rId17" w:history="1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"Заседание комиссии проводится, как правило, в присутствии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Рособрнадзоре</w:t>
      </w:r>
      <w:proofErr w:type="spellEnd"/>
      <w:r>
        <w:t>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подпунктом "б" пункта 14 настоящего Положения".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22.1 следующего содержания: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>"22.1.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.".</w:t>
      </w:r>
      <w:proofErr w:type="gramEnd"/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10.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29.1 следующего содержания: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>"29.1.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 и (или)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применить к государственному служащему, работнику подведомственной организации </w:t>
      </w:r>
      <w:r>
        <w:lastRenderedPageBreak/>
        <w:t>конкретную меру ответственности</w:t>
      </w:r>
      <w:proofErr w:type="gramStart"/>
      <w:r>
        <w:t>.".</w:t>
      </w:r>
      <w:proofErr w:type="gramEnd"/>
    </w:p>
    <w:p w:rsidR="004708CD" w:rsidRDefault="004708CD">
      <w:pPr>
        <w:pStyle w:val="ConsPlusNormal"/>
        <w:spacing w:before="220"/>
        <w:ind w:firstLine="540"/>
        <w:jc w:val="both"/>
      </w:pPr>
      <w:r>
        <w:t xml:space="preserve">11. В </w:t>
      </w:r>
      <w:hyperlink r:id="rId20" w:history="1">
        <w:r>
          <w:rPr>
            <w:color w:val="0000FF"/>
          </w:rPr>
          <w:t>пункте 39</w:t>
        </w:r>
      </w:hyperlink>
      <w:r>
        <w:t xml:space="preserve"> слова "в 3-дневный срок" заменить словами "в 7-дневный срок".</w:t>
      </w: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ind w:firstLine="540"/>
        <w:jc w:val="both"/>
      </w:pPr>
    </w:p>
    <w:p w:rsidR="004708CD" w:rsidRDefault="00470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2EF" w:rsidRDefault="005002EF"/>
    <w:sectPr w:rsidR="005002EF" w:rsidSect="002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D"/>
    <w:rsid w:val="004708CD"/>
    <w:rsid w:val="005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AA1FDEB9A6C077F50236D07D690325D3DF2F0457F2077F2B26446C9F910AA5CB49AD863AD036448C033886B13DB0BCCF4042E447A340B23rFP" TargetMode="External"/><Relationship Id="rId13" Type="http://schemas.openxmlformats.org/officeDocument/2006/relationships/hyperlink" Target="consultantplus://offline/ref=00CAA1FDEB9A6C077F50236D07D690325D3DF2F0457F2077F2B26446C9F910AA5CB49AD863AD036149C033886B13DB0BCCF4042E447A340B23rFP" TargetMode="External"/><Relationship Id="rId18" Type="http://schemas.openxmlformats.org/officeDocument/2006/relationships/hyperlink" Target="consultantplus://offline/ref=00CAA1FDEB9A6C077F50236D07D690325D3DF2F0457F2077F2B26446C9F910AA5CB49AD863AD036149C033886B13DB0BCCF4042E447A340B23rF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CAA1FDEB9A6C077F50236D07D690325D3DF2F0457F2077F2B26446C9F910AA5CB49AD863AD036149C033886B13DB0BCCF4042E447A340B23rFP" TargetMode="External"/><Relationship Id="rId12" Type="http://schemas.openxmlformats.org/officeDocument/2006/relationships/hyperlink" Target="consultantplus://offline/ref=00CAA1FDEB9A6C077F50236D07D690325D3DF2F0457F2077F2B26446C9F910AA5CB49AD863AD03654DC033886B13DB0BCCF4042E447A340B23rFP" TargetMode="External"/><Relationship Id="rId17" Type="http://schemas.openxmlformats.org/officeDocument/2006/relationships/hyperlink" Target="consultantplus://offline/ref=00CAA1FDEB9A6C077F50236D07D690325D3DF2F0457F2077F2B26446C9F910AA5CB49AD863AD036648C033886B13DB0BCCF4042E447A340B23r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CAA1FDEB9A6C077F50236D07D690325D3DF2F0457F2077F2B26446C9F910AA5CB49AD863AD03664AC033886B13DB0BCCF4042E447A340B23rFP" TargetMode="External"/><Relationship Id="rId20" Type="http://schemas.openxmlformats.org/officeDocument/2006/relationships/hyperlink" Target="consultantplus://offline/ref=00CAA1FDEB9A6C077F50236D07D690325D3DF2F0457F2077F2B26446C9F910AA5CB49AD863AD02604FC033886B13DB0BCCF4042E447A340B23r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AA1FDEB9A6C077F50236D07D690325D3CF1FE487B2077F2B26446C9F910AA4EB4C2D461A51D604DD565D92D24r7P" TargetMode="External"/><Relationship Id="rId11" Type="http://schemas.openxmlformats.org/officeDocument/2006/relationships/hyperlink" Target="consultantplus://offline/ref=00CAA1FDEB9A6C077F50236D07D690325D3DF2F0457F2077F2B26446C9F910AA5CB49AD863AD03654FC033886B13DB0BCCF4042E447A340B23rF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0CAA1FDEB9A6C077F50236D07D690325D3DF2F0457F2077F2B26446C9F910AA5CB49AD863AD036543C033886B13DB0BCCF4042E447A340B23rFP" TargetMode="External"/><Relationship Id="rId10" Type="http://schemas.openxmlformats.org/officeDocument/2006/relationships/hyperlink" Target="consultantplus://offline/ref=00CAA1FDEB9A6C077F50236D07D690325D3DF2F0457F2077F2B26446C9F910AA5CB49AD863AD036548C033886B13DB0BCCF4042E447A340B23rFP" TargetMode="External"/><Relationship Id="rId19" Type="http://schemas.openxmlformats.org/officeDocument/2006/relationships/hyperlink" Target="consultantplus://offline/ref=00CAA1FDEB9A6C077F50236D07D690325D3DF2F0457F2077F2B26446C9F910AA5CB49AD863AD036149C033886B13DB0BCCF4042E447A340B23r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AA1FDEB9A6C077F50236D07D690325D3DF2F0457F2077F2B26446C9F910AA5CB49AD863AD03654AC033886B13DB0BCCF4042E447A340B23rFP" TargetMode="External"/><Relationship Id="rId14" Type="http://schemas.openxmlformats.org/officeDocument/2006/relationships/hyperlink" Target="consultantplus://offline/ref=00CAA1FDEB9A6C077F50236D07D690325D3DF2F0457F2077F2B26446C9F910AA5CB49AD863AD036149C033886B13DB0BCCF4042E447A340B23rF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2021-06-28T15:43:00Z</dcterms:created>
  <dcterms:modified xsi:type="dcterms:W3CDTF">2021-06-28T15:44:00Z</dcterms:modified>
</cp:coreProperties>
</file>