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BE" w:rsidRPr="0009302A" w:rsidRDefault="005652F5" w:rsidP="00093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3020C9" w:rsidRPr="0009302A">
        <w:rPr>
          <w:rFonts w:ascii="Times New Roman" w:hAnsi="Times New Roman" w:cs="Times New Roman"/>
          <w:b/>
          <w:sz w:val="28"/>
          <w:szCs w:val="24"/>
        </w:rPr>
        <w:t>рограмм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A6ED4" w:rsidRPr="000930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508AE">
        <w:rPr>
          <w:rFonts w:ascii="Times New Roman" w:hAnsi="Times New Roman" w:cs="Times New Roman"/>
          <w:b/>
          <w:sz w:val="28"/>
          <w:szCs w:val="24"/>
        </w:rPr>
        <w:t>III Международной</w:t>
      </w:r>
      <w:r w:rsidR="00A508AE" w:rsidRPr="00A508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82325" w:rsidRPr="0009302A">
        <w:rPr>
          <w:rFonts w:ascii="Times New Roman" w:hAnsi="Times New Roman" w:cs="Times New Roman"/>
          <w:b/>
          <w:sz w:val="28"/>
          <w:szCs w:val="24"/>
        </w:rPr>
        <w:t>конференции</w:t>
      </w:r>
    </w:p>
    <w:p w:rsidR="00392CD0" w:rsidRPr="0009302A" w:rsidRDefault="0074192A" w:rsidP="00B0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A">
        <w:rPr>
          <w:rFonts w:ascii="Times New Roman" w:hAnsi="Times New Roman" w:cs="Times New Roman"/>
          <w:b/>
          <w:sz w:val="24"/>
          <w:szCs w:val="24"/>
        </w:rPr>
        <w:t>«Образование с высокими возможностями для каждого: международный опыт, оценка, внедрение»</w:t>
      </w:r>
    </w:p>
    <w:p w:rsidR="00B056BE" w:rsidRPr="00EC5650" w:rsidRDefault="00B056BE" w:rsidP="00B05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08AE" w:rsidRDefault="00F1312E" w:rsidP="00A508A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20317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III Международная </w:t>
      </w:r>
      <w:r>
        <w:rPr>
          <w:rFonts w:ascii="Times New Roman" w:hAnsi="Times New Roman" w:cs="Times New Roman"/>
          <w:szCs w:val="24"/>
        </w:rPr>
        <w:t>к</w:t>
      </w:r>
      <w:r w:rsidR="00A508AE">
        <w:rPr>
          <w:rFonts w:ascii="Times New Roman" w:hAnsi="Times New Roman" w:cs="Times New Roman"/>
          <w:szCs w:val="24"/>
        </w:rPr>
        <w:t xml:space="preserve">онференция </w:t>
      </w:r>
      <w:r w:rsidR="00A508AE" w:rsidRPr="00A508AE">
        <w:rPr>
          <w:rFonts w:ascii="Times New Roman" w:hAnsi="Times New Roman" w:cs="Times New Roman"/>
          <w:szCs w:val="24"/>
        </w:rPr>
        <w:t>«Образование с высокими возможностями для каждого: международный опыт, оценка, внедрение»</w:t>
      </w:r>
      <w:r w:rsidR="00A508AE">
        <w:rPr>
          <w:rFonts w:ascii="Times New Roman" w:hAnsi="Times New Roman" w:cs="Times New Roman"/>
          <w:szCs w:val="24"/>
        </w:rPr>
        <w:t xml:space="preserve"> организована Федеральной службой по надзору в сфере образования и науки (Рособрнадзор). Конференция пройдёт в рамках </w:t>
      </w:r>
      <w:r w:rsidR="00A508AE" w:rsidRPr="00A508AE">
        <w:rPr>
          <w:rFonts w:ascii="Times New Roman" w:hAnsi="Times New Roman" w:cs="Times New Roman"/>
          <w:szCs w:val="24"/>
        </w:rPr>
        <w:t>Международного Форума «Город образования»</w:t>
      </w:r>
      <w:r w:rsidR="00A508AE">
        <w:rPr>
          <w:rFonts w:ascii="Times New Roman" w:hAnsi="Times New Roman" w:cs="Times New Roman"/>
          <w:szCs w:val="24"/>
        </w:rPr>
        <w:t>.</w:t>
      </w:r>
    </w:p>
    <w:p w:rsidR="00EC5650" w:rsidRPr="0009302A" w:rsidRDefault="00EC5650" w:rsidP="00F215F5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09302A">
        <w:rPr>
          <w:rFonts w:ascii="Times New Roman" w:hAnsi="Times New Roman" w:cs="Times New Roman"/>
          <w:szCs w:val="24"/>
        </w:rPr>
        <w:t>Адрес: Москва, Проспект Мира, 119 (ВДНХ), павильон № 75</w:t>
      </w:r>
    </w:p>
    <w:p w:rsidR="008930FE" w:rsidRDefault="00B056BE" w:rsidP="00F215F5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09302A">
        <w:rPr>
          <w:rFonts w:ascii="Times New Roman" w:hAnsi="Times New Roman" w:cs="Times New Roman"/>
          <w:szCs w:val="24"/>
        </w:rPr>
        <w:t>Дата: 0</w:t>
      </w:r>
      <w:r w:rsidR="00392CD0" w:rsidRPr="0009302A">
        <w:rPr>
          <w:rFonts w:ascii="Times New Roman" w:hAnsi="Times New Roman" w:cs="Times New Roman"/>
          <w:szCs w:val="24"/>
        </w:rPr>
        <w:t>7 сентября 2017 года</w:t>
      </w:r>
    </w:p>
    <w:p w:rsidR="00B056BE" w:rsidRPr="00EC5650" w:rsidRDefault="00B056BE" w:rsidP="00B0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93" w:type="pct"/>
        <w:tblLook w:val="04A0" w:firstRow="1" w:lastRow="0" w:firstColumn="1" w:lastColumn="0" w:noHBand="0" w:noVBand="1"/>
      </w:tblPr>
      <w:tblGrid>
        <w:gridCol w:w="1384"/>
        <w:gridCol w:w="5669"/>
        <w:gridCol w:w="3828"/>
      </w:tblGrid>
      <w:tr w:rsidR="00487EF6" w:rsidRPr="00922204" w:rsidTr="0039413A">
        <w:trPr>
          <w:trHeight w:val="20"/>
        </w:trPr>
        <w:tc>
          <w:tcPr>
            <w:tcW w:w="636" w:type="pct"/>
            <w:vAlign w:val="center"/>
          </w:tcPr>
          <w:p w:rsidR="00487EF6" w:rsidRPr="00922204" w:rsidRDefault="00487EF6" w:rsidP="0039413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20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05" w:type="pct"/>
            <w:vAlign w:val="center"/>
          </w:tcPr>
          <w:p w:rsidR="00487EF6" w:rsidRPr="00922204" w:rsidRDefault="00487EF6" w:rsidP="0039413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204">
              <w:rPr>
                <w:rFonts w:ascii="Times New Roman" w:hAnsi="Times New Roman" w:cs="Times New Roman"/>
                <w:b/>
              </w:rPr>
              <w:t>Темы выступлений</w:t>
            </w:r>
          </w:p>
        </w:tc>
        <w:tc>
          <w:tcPr>
            <w:tcW w:w="1759" w:type="pct"/>
            <w:vAlign w:val="center"/>
          </w:tcPr>
          <w:p w:rsidR="00487EF6" w:rsidRPr="00922204" w:rsidRDefault="000120B6" w:rsidP="0039413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Спикеры</w:t>
            </w:r>
          </w:p>
        </w:tc>
      </w:tr>
      <w:tr w:rsidR="005652F5" w:rsidRPr="00A23DF9" w:rsidTr="005652F5">
        <w:trPr>
          <w:trHeight w:val="370"/>
        </w:trPr>
        <w:tc>
          <w:tcPr>
            <w:tcW w:w="636" w:type="pct"/>
            <w:vAlign w:val="center"/>
          </w:tcPr>
          <w:p w:rsidR="005652F5" w:rsidRPr="003F1197" w:rsidRDefault="005652F5" w:rsidP="005652F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13:30 – 14:20</w:t>
            </w:r>
          </w:p>
        </w:tc>
        <w:tc>
          <w:tcPr>
            <w:tcW w:w="2605" w:type="pct"/>
            <w:vAlign w:val="center"/>
          </w:tcPr>
          <w:p w:rsidR="005652F5" w:rsidRPr="00973259" w:rsidRDefault="005652F5" w:rsidP="004447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Регистрация участников конференции</w:t>
            </w:r>
          </w:p>
        </w:tc>
        <w:tc>
          <w:tcPr>
            <w:tcW w:w="1759" w:type="pct"/>
            <w:vAlign w:val="center"/>
          </w:tcPr>
          <w:p w:rsidR="005652F5" w:rsidRDefault="005652F5" w:rsidP="00C57FE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2F5" w:rsidRPr="00A23DF9" w:rsidTr="0039413A">
        <w:trPr>
          <w:trHeight w:val="20"/>
        </w:trPr>
        <w:tc>
          <w:tcPr>
            <w:tcW w:w="636" w:type="pct"/>
            <w:vAlign w:val="center"/>
          </w:tcPr>
          <w:p w:rsidR="005652F5" w:rsidRPr="003F1197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F1197">
              <w:rPr>
                <w:rFonts w:ascii="Times New Roman" w:hAnsi="Times New Roman" w:cs="Times New Roman"/>
                <w:sz w:val="20"/>
              </w:rPr>
              <w:t>14:30 – 14: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605" w:type="pct"/>
            <w:vAlign w:val="center"/>
          </w:tcPr>
          <w:p w:rsidR="005652F5" w:rsidRDefault="005652F5" w:rsidP="0039413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Вступильное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слово Модератора Конференции</w:t>
            </w:r>
          </w:p>
        </w:tc>
        <w:tc>
          <w:tcPr>
            <w:tcW w:w="1759" w:type="pct"/>
            <w:vAlign w:val="center"/>
          </w:tcPr>
          <w:p w:rsidR="005652F5" w:rsidRPr="00A23DF9" w:rsidRDefault="005652F5" w:rsidP="00C57FE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Модератор Е.Е. Семченко, Начальник управления надзора за органами исполнительной власти субъектов РФ Рособрнадзора</w:t>
            </w:r>
          </w:p>
        </w:tc>
      </w:tr>
      <w:tr w:rsidR="005652F5" w:rsidRPr="00A23DF9" w:rsidTr="0039413A">
        <w:trPr>
          <w:trHeight w:val="20"/>
        </w:trPr>
        <w:tc>
          <w:tcPr>
            <w:tcW w:w="636" w:type="pct"/>
            <w:vAlign w:val="center"/>
          </w:tcPr>
          <w:p w:rsidR="005652F5" w:rsidRPr="003F1197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14:35</w:t>
            </w:r>
            <w:r w:rsidRPr="003F1197">
              <w:rPr>
                <w:rFonts w:ascii="Times New Roman" w:hAnsi="Times New Roman" w:cs="Times New Roman"/>
                <w:sz w:val="20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05" w:type="pct"/>
            <w:vAlign w:val="center"/>
          </w:tcPr>
          <w:p w:rsidR="005652F5" w:rsidRDefault="005652F5" w:rsidP="0039413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Вступительное слово.</w:t>
            </w:r>
            <w:r w:rsidRPr="00576FF1">
              <w:rPr>
                <w:rFonts w:ascii="Times New Roman" w:hAnsi="Times New Roman" w:cs="Times New Roman"/>
                <w:sz w:val="20"/>
              </w:rPr>
              <w:t xml:space="preserve"> Инструменты об</w:t>
            </w:r>
            <w:r>
              <w:rPr>
                <w:rFonts w:ascii="Times New Roman" w:hAnsi="Times New Roman" w:cs="Times New Roman"/>
                <w:sz w:val="20"/>
              </w:rPr>
              <w:t>еспечения качества образования в Российской Федерации</w:t>
            </w:r>
          </w:p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23DF9">
              <w:rPr>
                <w:rFonts w:ascii="Times New Roman" w:hAnsi="Times New Roman" w:cs="Times New Roman"/>
                <w:sz w:val="20"/>
              </w:rPr>
              <w:t>С.С. Кравцов, Руководитель Рособрнадзора</w:t>
            </w:r>
            <w:bookmarkStart w:id="0" w:name="_GoBack"/>
            <w:bookmarkEnd w:id="0"/>
          </w:p>
        </w:tc>
      </w:tr>
      <w:tr w:rsidR="005652F5" w:rsidRPr="00A23DF9" w:rsidTr="0039413A">
        <w:trPr>
          <w:trHeight w:val="20"/>
        </w:trPr>
        <w:tc>
          <w:tcPr>
            <w:tcW w:w="636" w:type="pct"/>
            <w:vAlign w:val="center"/>
          </w:tcPr>
          <w:p w:rsidR="005652F5" w:rsidRPr="003F1197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F119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4:5</w:t>
            </w:r>
            <w:r w:rsidRPr="003F1197">
              <w:rPr>
                <w:rFonts w:ascii="Times New Roman" w:hAnsi="Times New Roman" w:cs="Times New Roman"/>
                <w:sz w:val="20"/>
              </w:rPr>
              <w:t>0 – 15:1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05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6082">
              <w:rPr>
                <w:rFonts w:ascii="Times New Roman" w:hAnsi="Times New Roman" w:cs="Times New Roman"/>
                <w:sz w:val="20"/>
              </w:rPr>
              <w:t>Образовательное пространство города Москвы: Опыт внедрения современных образовательных технологий</w:t>
            </w:r>
          </w:p>
        </w:tc>
        <w:tc>
          <w:tcPr>
            <w:tcW w:w="1759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23DF9">
              <w:rPr>
                <w:rFonts w:ascii="Times New Roman" w:hAnsi="Times New Roman" w:cs="Times New Roman"/>
                <w:sz w:val="20"/>
              </w:rPr>
              <w:t>И.И. Калина, Руководитель Департамента образования г. Москвы</w:t>
            </w:r>
          </w:p>
        </w:tc>
      </w:tr>
      <w:tr w:rsidR="005652F5" w:rsidRPr="00A23DF9" w:rsidTr="0039413A">
        <w:trPr>
          <w:trHeight w:val="20"/>
        </w:trPr>
        <w:tc>
          <w:tcPr>
            <w:tcW w:w="636" w:type="pct"/>
            <w:vAlign w:val="center"/>
          </w:tcPr>
          <w:p w:rsidR="005652F5" w:rsidRPr="003F1197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15:10 - </w:t>
            </w:r>
            <w:r w:rsidRPr="003F1197">
              <w:rPr>
                <w:rFonts w:ascii="Times New Roman" w:hAnsi="Times New Roman" w:cs="Times New Roman"/>
                <w:sz w:val="20"/>
              </w:rPr>
              <w:t>15:30</w:t>
            </w:r>
          </w:p>
        </w:tc>
        <w:tc>
          <w:tcPr>
            <w:tcW w:w="2605" w:type="pct"/>
            <w:vAlign w:val="center"/>
          </w:tcPr>
          <w:p w:rsidR="005652F5" w:rsidRPr="003864BD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072B1">
              <w:rPr>
                <w:rFonts w:ascii="Times New Roman" w:hAnsi="Times New Roman" w:cs="Times New Roman"/>
                <w:sz w:val="20"/>
              </w:rPr>
              <w:t>Образовательный процесс как взгляд в будущее, а не опыт прошлого, в контексте международных сравнительных исследований</w:t>
            </w:r>
          </w:p>
        </w:tc>
        <w:tc>
          <w:tcPr>
            <w:tcW w:w="1759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23DF9">
              <w:rPr>
                <w:rFonts w:ascii="Times New Roman" w:hAnsi="Times New Roman" w:cs="Times New Roman"/>
                <w:sz w:val="20"/>
              </w:rPr>
              <w:t xml:space="preserve">Андреас 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Шляйхер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Mr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Andreas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Schleicher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>), Директор Департамента по образованию и навыкам ОЭСР</w:t>
            </w:r>
          </w:p>
        </w:tc>
      </w:tr>
      <w:tr w:rsidR="005652F5" w:rsidRPr="00A23DF9" w:rsidTr="0039413A">
        <w:trPr>
          <w:trHeight w:val="20"/>
        </w:trPr>
        <w:tc>
          <w:tcPr>
            <w:tcW w:w="636" w:type="pct"/>
            <w:vAlign w:val="center"/>
          </w:tcPr>
          <w:p w:rsidR="005652F5" w:rsidRPr="003F1197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15:30 – 15:5</w:t>
            </w:r>
            <w:r w:rsidRPr="003F119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05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Роль международных исследований качества образования в </w:t>
            </w:r>
            <w:r w:rsidRPr="007E6082">
              <w:rPr>
                <w:rFonts w:ascii="Times New Roman" w:hAnsi="Times New Roman" w:cs="Times New Roman"/>
                <w:sz w:val="20"/>
              </w:rPr>
              <w:t>совершенствовани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7E6082">
              <w:rPr>
                <w:rFonts w:ascii="Times New Roman" w:hAnsi="Times New Roman" w:cs="Times New Roman"/>
                <w:sz w:val="20"/>
              </w:rPr>
              <w:t xml:space="preserve"> образовательной политики</w:t>
            </w:r>
            <w:r>
              <w:rPr>
                <w:rFonts w:ascii="Times New Roman" w:hAnsi="Times New Roman" w:cs="Times New Roman"/>
                <w:sz w:val="20"/>
              </w:rPr>
              <w:t xml:space="preserve"> и оценке качества образования</w:t>
            </w:r>
          </w:p>
        </w:tc>
        <w:tc>
          <w:tcPr>
            <w:tcW w:w="1759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23DF9">
              <w:rPr>
                <w:rFonts w:ascii="Times New Roman" w:hAnsi="Times New Roman" w:cs="Times New Roman"/>
                <w:sz w:val="20"/>
              </w:rPr>
              <w:t xml:space="preserve">Анна 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Берит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Кавли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1064F7"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  <w:r w:rsidRPr="001064F7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Anne-Berit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Kavli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>), Директор IEA</w:t>
            </w:r>
          </w:p>
        </w:tc>
      </w:tr>
      <w:tr w:rsidR="005652F5" w:rsidRPr="00F12D04" w:rsidTr="0039413A">
        <w:trPr>
          <w:trHeight w:val="20"/>
        </w:trPr>
        <w:tc>
          <w:tcPr>
            <w:tcW w:w="636" w:type="pct"/>
            <w:vAlign w:val="center"/>
          </w:tcPr>
          <w:p w:rsidR="005652F5" w:rsidRPr="003F1197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15:5</w:t>
            </w:r>
            <w:r w:rsidRPr="003F1197">
              <w:rPr>
                <w:rFonts w:ascii="Times New Roman" w:hAnsi="Times New Roman" w:cs="Times New Roman"/>
                <w:sz w:val="20"/>
              </w:rPr>
              <w:t>0 – 16:1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05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23DF9">
              <w:rPr>
                <w:rFonts w:ascii="Times New Roman" w:hAnsi="Times New Roman" w:cs="Times New Roman"/>
                <w:sz w:val="20"/>
              </w:rPr>
              <w:t xml:space="preserve">Сингапур в международных </w:t>
            </w:r>
            <w:r>
              <w:rPr>
                <w:rFonts w:ascii="Times New Roman" w:hAnsi="Times New Roman" w:cs="Times New Roman"/>
                <w:sz w:val="20"/>
              </w:rPr>
              <w:t xml:space="preserve">сравнительных </w:t>
            </w:r>
            <w:r w:rsidRPr="00A23DF9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ях: опыт, достижения, инновации</w:t>
            </w:r>
          </w:p>
        </w:tc>
        <w:tc>
          <w:tcPr>
            <w:tcW w:w="1759" w:type="pct"/>
            <w:vAlign w:val="center"/>
          </w:tcPr>
          <w:p w:rsidR="005652F5" w:rsidRPr="003A126F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3DF9">
              <w:rPr>
                <w:rFonts w:ascii="Times New Roman" w:hAnsi="Times New Roman" w:cs="Times New Roman"/>
                <w:sz w:val="20"/>
              </w:rPr>
              <w:t>Майк</w:t>
            </w:r>
            <w:r w:rsidRPr="00A23DF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Тируман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1064F7">
              <w:rPr>
                <w:rFonts w:ascii="Times New Roman" w:hAnsi="Times New Roman" w:cs="Times New Roman"/>
                <w:sz w:val="20"/>
                <w:lang w:val="en-US"/>
              </w:rPr>
              <w:t>Mr.</w:t>
            </w:r>
            <w:r w:rsidRPr="001064F7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Thiruman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3DF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Генеральный</w:t>
            </w:r>
            <w:r w:rsidRPr="0010201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Секретарь</w:t>
            </w:r>
            <w:r w:rsidRPr="0010201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A23DF9">
              <w:rPr>
                <w:rFonts w:ascii="Times New Roman" w:hAnsi="Times New Roman" w:cs="Times New Roman"/>
                <w:sz w:val="20"/>
                <w:lang w:val="en-US"/>
              </w:rPr>
              <w:t xml:space="preserve"> Singapore Teachers’ Union</w:t>
            </w:r>
          </w:p>
        </w:tc>
      </w:tr>
      <w:tr w:rsidR="005652F5" w:rsidRPr="00A23DF9" w:rsidTr="0039413A">
        <w:trPr>
          <w:trHeight w:val="20"/>
        </w:trPr>
        <w:tc>
          <w:tcPr>
            <w:tcW w:w="636" w:type="pct"/>
            <w:vAlign w:val="center"/>
          </w:tcPr>
          <w:p w:rsidR="005652F5" w:rsidRPr="003F1197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16:10 – 16:30</w:t>
            </w:r>
          </w:p>
        </w:tc>
        <w:tc>
          <w:tcPr>
            <w:tcW w:w="2605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90A6D">
              <w:rPr>
                <w:rFonts w:ascii="Times New Roman" w:hAnsi="Times New Roman" w:cs="Times New Roman"/>
                <w:sz w:val="20"/>
              </w:rPr>
              <w:t>Использование современных технологий в образовании всех и каждого</w:t>
            </w:r>
          </w:p>
        </w:tc>
        <w:tc>
          <w:tcPr>
            <w:tcW w:w="1759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В.И. Узун, Президент АО «УК «Просвещение»</w:t>
            </w:r>
          </w:p>
        </w:tc>
      </w:tr>
      <w:tr w:rsidR="005652F5" w:rsidRPr="00D2385F" w:rsidTr="005652F5">
        <w:trPr>
          <w:trHeight w:val="380"/>
        </w:trPr>
        <w:tc>
          <w:tcPr>
            <w:tcW w:w="636" w:type="pct"/>
            <w:vAlign w:val="center"/>
          </w:tcPr>
          <w:p w:rsidR="005652F5" w:rsidRPr="003F1197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16:30 – 17:10</w:t>
            </w:r>
          </w:p>
        </w:tc>
        <w:tc>
          <w:tcPr>
            <w:tcW w:w="2605" w:type="pct"/>
            <w:vAlign w:val="center"/>
          </w:tcPr>
          <w:p w:rsidR="005652F5" w:rsidRPr="00973259" w:rsidRDefault="005652F5" w:rsidP="0097325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Перерыв</w:t>
            </w:r>
          </w:p>
        </w:tc>
        <w:tc>
          <w:tcPr>
            <w:tcW w:w="1759" w:type="pct"/>
            <w:vAlign w:val="center"/>
          </w:tcPr>
          <w:p w:rsidR="005652F5" w:rsidRPr="00F57FDD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52F5" w:rsidRPr="00217D82" w:rsidTr="0039413A">
        <w:trPr>
          <w:trHeight w:val="20"/>
        </w:trPr>
        <w:tc>
          <w:tcPr>
            <w:tcW w:w="636" w:type="pct"/>
            <w:vAlign w:val="center"/>
          </w:tcPr>
          <w:p w:rsidR="005652F5" w:rsidRPr="003F1197" w:rsidRDefault="005652F5" w:rsidP="005652F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F1197">
              <w:rPr>
                <w:rFonts w:ascii="Times New Roman" w:hAnsi="Times New Roman" w:cs="Times New Roman"/>
                <w:sz w:val="20"/>
              </w:rPr>
              <w:t>17:1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3F1197">
              <w:rPr>
                <w:rFonts w:ascii="Times New Roman" w:hAnsi="Times New Roman" w:cs="Times New Roman"/>
                <w:sz w:val="20"/>
              </w:rPr>
              <w:t xml:space="preserve"> – 17:30</w:t>
            </w:r>
          </w:p>
        </w:tc>
        <w:tc>
          <w:tcPr>
            <w:tcW w:w="2605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Инновации, разработанные </w:t>
            </w:r>
            <w:r w:rsidRPr="00A23DF9">
              <w:rPr>
                <w:rFonts w:ascii="Times New Roman" w:hAnsi="Times New Roman" w:cs="Times New Roman"/>
                <w:sz w:val="20"/>
              </w:rPr>
              <w:t>IEA</w:t>
            </w:r>
            <w:r>
              <w:rPr>
                <w:rFonts w:ascii="Times New Roman" w:hAnsi="Times New Roman" w:cs="Times New Roman"/>
                <w:sz w:val="20"/>
              </w:rPr>
              <w:t>, применяемые в исследовании</w:t>
            </w:r>
            <w:r w:rsidRPr="009900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3DF9">
              <w:rPr>
                <w:rFonts w:ascii="Times New Roman" w:hAnsi="Times New Roman" w:cs="Times New Roman"/>
                <w:sz w:val="20"/>
                <w:lang w:val="en-US"/>
              </w:rPr>
              <w:t>TIMSS</w:t>
            </w:r>
            <w:r>
              <w:rPr>
                <w:rFonts w:ascii="Times New Roman" w:hAnsi="Times New Roman" w:cs="Times New Roman"/>
                <w:sz w:val="20"/>
              </w:rPr>
              <w:t>-2019</w:t>
            </w:r>
          </w:p>
        </w:tc>
        <w:tc>
          <w:tcPr>
            <w:tcW w:w="1759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Паулина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Корснакова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Paulina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23DF9">
              <w:rPr>
                <w:rFonts w:ascii="Times New Roman" w:hAnsi="Times New Roman" w:cs="Times New Roman"/>
                <w:sz w:val="20"/>
              </w:rPr>
              <w:t>Korsnakova</w:t>
            </w:r>
            <w:proofErr w:type="spellEnd"/>
            <w:r w:rsidRPr="00A23DF9">
              <w:rPr>
                <w:rFonts w:ascii="Times New Roman" w:hAnsi="Times New Roman" w:cs="Times New Roman"/>
                <w:sz w:val="20"/>
              </w:rPr>
              <w:t>) Старший научный сотрудник IEA</w:t>
            </w:r>
          </w:p>
        </w:tc>
      </w:tr>
      <w:tr w:rsidR="005652F5" w:rsidRPr="00A23DF9" w:rsidTr="0039413A">
        <w:trPr>
          <w:trHeight w:val="20"/>
        </w:trPr>
        <w:tc>
          <w:tcPr>
            <w:tcW w:w="636" w:type="pct"/>
            <w:vAlign w:val="center"/>
          </w:tcPr>
          <w:p w:rsidR="005652F5" w:rsidRPr="003F1197" w:rsidRDefault="005652F5" w:rsidP="005652F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F1197">
              <w:rPr>
                <w:rFonts w:ascii="Times New Roman" w:hAnsi="Times New Roman" w:cs="Times New Roman"/>
                <w:sz w:val="20"/>
              </w:rPr>
              <w:t>17:30 – 17: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05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C03EB">
              <w:rPr>
                <w:rFonts w:ascii="Times New Roman" w:hAnsi="Times New Roman" w:cs="Times New Roman"/>
                <w:sz w:val="20"/>
              </w:rPr>
              <w:t>Оценка качества профессиональной деятельности учителя во Франции</w:t>
            </w:r>
          </w:p>
        </w:tc>
        <w:tc>
          <w:tcPr>
            <w:tcW w:w="1759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Габлиэль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Гроэр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97006D">
              <w:rPr>
                <w:rFonts w:ascii="Times New Roman" w:hAnsi="Times New Roman" w:cs="Times New Roman"/>
                <w:sz w:val="20"/>
              </w:rPr>
              <w:t>Gabrielle</w:t>
            </w:r>
            <w:proofErr w:type="spellEnd"/>
            <w:r w:rsidRPr="009700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7006D">
              <w:rPr>
                <w:rFonts w:ascii="Times New Roman" w:hAnsi="Times New Roman" w:cs="Times New Roman"/>
                <w:sz w:val="20"/>
              </w:rPr>
              <w:t>de</w:t>
            </w:r>
            <w:proofErr w:type="spellEnd"/>
            <w:r w:rsidRPr="009700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7006D">
              <w:rPr>
                <w:rFonts w:ascii="Times New Roman" w:hAnsi="Times New Roman" w:cs="Times New Roman"/>
                <w:sz w:val="20"/>
              </w:rPr>
              <w:t>Groer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Почетный г</w:t>
            </w:r>
            <w:r w:rsidRPr="0097006D">
              <w:rPr>
                <w:rFonts w:ascii="Times New Roman" w:hAnsi="Times New Roman" w:cs="Times New Roman"/>
                <w:sz w:val="20"/>
              </w:rPr>
              <w:t>енеральный инспектор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Франции</w:t>
            </w:r>
          </w:p>
        </w:tc>
      </w:tr>
      <w:tr w:rsidR="005652F5" w:rsidRPr="00A23DF9" w:rsidTr="0039413A">
        <w:trPr>
          <w:trHeight w:val="20"/>
        </w:trPr>
        <w:tc>
          <w:tcPr>
            <w:tcW w:w="636" w:type="pct"/>
            <w:vAlign w:val="center"/>
          </w:tcPr>
          <w:p w:rsidR="005652F5" w:rsidRPr="003F1197" w:rsidRDefault="005652F5" w:rsidP="005652F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17:50 – 18:10</w:t>
            </w:r>
          </w:p>
        </w:tc>
        <w:tc>
          <w:tcPr>
            <w:tcW w:w="2605" w:type="pct"/>
            <w:vAlign w:val="center"/>
          </w:tcPr>
          <w:p w:rsidR="005652F5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 образования и модификация программ образования в Японии</w:t>
            </w:r>
          </w:p>
        </w:tc>
        <w:tc>
          <w:tcPr>
            <w:tcW w:w="1759" w:type="pct"/>
            <w:vAlign w:val="center"/>
          </w:tcPr>
          <w:p w:rsidR="005652F5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7006D">
              <w:rPr>
                <w:rFonts w:ascii="Times New Roman" w:hAnsi="Times New Roman" w:cs="Times New Roman"/>
                <w:sz w:val="20"/>
              </w:rPr>
              <w:t>Джиншима</w:t>
            </w:r>
            <w:proofErr w:type="spellEnd"/>
            <w:r w:rsidRPr="009700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7006D">
              <w:rPr>
                <w:rFonts w:ascii="Times New Roman" w:hAnsi="Times New Roman" w:cs="Times New Roman"/>
                <w:sz w:val="20"/>
              </w:rPr>
              <w:t>Фуми</w:t>
            </w:r>
            <w:proofErr w:type="spellEnd"/>
            <w:r w:rsidRPr="0097006D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97006D"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  <w:r w:rsidRPr="0097006D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7006D">
              <w:rPr>
                <w:rFonts w:ascii="Times New Roman" w:hAnsi="Times New Roman" w:cs="Times New Roman"/>
                <w:sz w:val="20"/>
              </w:rPr>
              <w:t>Fumi</w:t>
            </w:r>
            <w:proofErr w:type="spellEnd"/>
            <w:r w:rsidRPr="009700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7006D">
              <w:rPr>
                <w:rFonts w:ascii="Times New Roman" w:hAnsi="Times New Roman" w:cs="Times New Roman"/>
                <w:sz w:val="20"/>
              </w:rPr>
              <w:t>Ginshima</w:t>
            </w:r>
            <w:proofErr w:type="spellEnd"/>
            <w:r w:rsidRPr="0097006D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BC7970">
              <w:rPr>
                <w:rFonts w:ascii="Times New Roman" w:hAnsi="Times New Roman" w:cs="Times New Roman"/>
                <w:sz w:val="20"/>
              </w:rPr>
              <w:t xml:space="preserve"> Заместитель Директора </w:t>
            </w:r>
            <w:r>
              <w:rPr>
                <w:rFonts w:ascii="Times New Roman" w:hAnsi="Times New Roman" w:cs="Times New Roman"/>
                <w:sz w:val="20"/>
              </w:rPr>
              <w:t>Национального</w:t>
            </w:r>
            <w:r w:rsidRPr="00BC7970">
              <w:rPr>
                <w:rFonts w:ascii="Times New Roman" w:hAnsi="Times New Roman" w:cs="Times New Roman"/>
                <w:sz w:val="20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C7970">
              <w:rPr>
                <w:rFonts w:ascii="Times New Roman" w:hAnsi="Times New Roman" w:cs="Times New Roman"/>
                <w:sz w:val="20"/>
              </w:rPr>
              <w:t xml:space="preserve"> исследования образовательной политики</w:t>
            </w:r>
          </w:p>
        </w:tc>
      </w:tr>
      <w:tr w:rsidR="005652F5" w:rsidRPr="003F1197" w:rsidTr="0039413A">
        <w:trPr>
          <w:trHeight w:val="20"/>
        </w:trPr>
        <w:tc>
          <w:tcPr>
            <w:tcW w:w="636" w:type="pct"/>
            <w:vAlign w:val="center"/>
          </w:tcPr>
          <w:p w:rsidR="005652F5" w:rsidRPr="003F1197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18:10 – 18:30</w:t>
            </w:r>
          </w:p>
        </w:tc>
        <w:tc>
          <w:tcPr>
            <w:tcW w:w="2605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Компьютеризация и Индустрия 4.0: вызовы для </w:t>
            </w:r>
            <w:r w:rsidRPr="00FC7A12">
              <w:rPr>
                <w:rFonts w:ascii="Times New Roman" w:hAnsi="Times New Roman" w:cs="Times New Roman"/>
                <w:sz w:val="20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sz w:val="20"/>
              </w:rPr>
              <w:t>образования и обучения</w:t>
            </w:r>
          </w:p>
        </w:tc>
        <w:tc>
          <w:tcPr>
            <w:tcW w:w="1759" w:type="pct"/>
            <w:vAlign w:val="center"/>
          </w:tcPr>
          <w:p w:rsidR="005652F5" w:rsidRPr="00A23DF9" w:rsidRDefault="005652F5" w:rsidP="003941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Пракопчик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Dr</w:t>
            </w:r>
            <w:proofErr w:type="spellEnd"/>
            <w:r w:rsidRPr="0061146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1146B">
              <w:rPr>
                <w:rFonts w:ascii="Times New Roman" w:hAnsi="Times New Roman" w:cs="Times New Roman"/>
                <w:sz w:val="20"/>
              </w:rPr>
              <w:t>Yuliya</w:t>
            </w:r>
            <w:proofErr w:type="spellEnd"/>
            <w:r w:rsidRPr="006114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1146B">
              <w:rPr>
                <w:rFonts w:ascii="Times New Roman" w:hAnsi="Times New Roman" w:cs="Times New Roman"/>
                <w:sz w:val="20"/>
              </w:rPr>
              <w:t>Prakopchyk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), руководитель программы Федерального института профессионального образования (Германия)</w:t>
            </w:r>
          </w:p>
        </w:tc>
      </w:tr>
    </w:tbl>
    <w:p w:rsidR="009A6ED4" w:rsidRPr="00184EF7" w:rsidRDefault="009A6ED4" w:rsidP="00FD4ED5">
      <w:pPr>
        <w:rPr>
          <w:rFonts w:ascii="Times New Roman" w:hAnsi="Times New Roman" w:cs="Times New Roman"/>
          <w:sz w:val="24"/>
          <w:szCs w:val="24"/>
        </w:rPr>
      </w:pPr>
    </w:p>
    <w:sectPr w:rsidR="009A6ED4" w:rsidRPr="00184EF7" w:rsidSect="00FD4E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35A4"/>
    <w:multiLevelType w:val="hybridMultilevel"/>
    <w:tmpl w:val="ABCC5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F7F81"/>
    <w:multiLevelType w:val="hybridMultilevel"/>
    <w:tmpl w:val="30965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4"/>
    <w:rsid w:val="000120B6"/>
    <w:rsid w:val="000920C7"/>
    <w:rsid w:val="0009302A"/>
    <w:rsid w:val="0009530F"/>
    <w:rsid w:val="000C03EB"/>
    <w:rsid w:val="000D04FE"/>
    <w:rsid w:val="000E7F96"/>
    <w:rsid w:val="000F6CF2"/>
    <w:rsid w:val="00102015"/>
    <w:rsid w:val="001064F7"/>
    <w:rsid w:val="00137635"/>
    <w:rsid w:val="001536E9"/>
    <w:rsid w:val="00182325"/>
    <w:rsid w:val="00184EF7"/>
    <w:rsid w:val="001939FA"/>
    <w:rsid w:val="001B02CB"/>
    <w:rsid w:val="002135EC"/>
    <w:rsid w:val="002161D2"/>
    <w:rsid w:val="00217D82"/>
    <w:rsid w:val="00221FF1"/>
    <w:rsid w:val="002370B7"/>
    <w:rsid w:val="00293869"/>
    <w:rsid w:val="002D697F"/>
    <w:rsid w:val="002F095D"/>
    <w:rsid w:val="002F6E76"/>
    <w:rsid w:val="002F7656"/>
    <w:rsid w:val="003020C9"/>
    <w:rsid w:val="00304C61"/>
    <w:rsid w:val="003844A2"/>
    <w:rsid w:val="003864BD"/>
    <w:rsid w:val="00387206"/>
    <w:rsid w:val="00392CD0"/>
    <w:rsid w:val="0039413A"/>
    <w:rsid w:val="003A126F"/>
    <w:rsid w:val="003C3922"/>
    <w:rsid w:val="003F1197"/>
    <w:rsid w:val="003F73BC"/>
    <w:rsid w:val="00425863"/>
    <w:rsid w:val="00425999"/>
    <w:rsid w:val="00464A54"/>
    <w:rsid w:val="00487EF6"/>
    <w:rsid w:val="004A07E4"/>
    <w:rsid w:val="004E1990"/>
    <w:rsid w:val="00515215"/>
    <w:rsid w:val="005652F5"/>
    <w:rsid w:val="00576FF1"/>
    <w:rsid w:val="005834CF"/>
    <w:rsid w:val="005C5BF9"/>
    <w:rsid w:val="005D7A68"/>
    <w:rsid w:val="00607B42"/>
    <w:rsid w:val="0061146B"/>
    <w:rsid w:val="00666157"/>
    <w:rsid w:val="00680680"/>
    <w:rsid w:val="006913E8"/>
    <w:rsid w:val="006937D9"/>
    <w:rsid w:val="006E61A2"/>
    <w:rsid w:val="007019F5"/>
    <w:rsid w:val="0073114F"/>
    <w:rsid w:val="00732995"/>
    <w:rsid w:val="0074192A"/>
    <w:rsid w:val="00773546"/>
    <w:rsid w:val="00775076"/>
    <w:rsid w:val="00797085"/>
    <w:rsid w:val="007B287F"/>
    <w:rsid w:val="007C1D7E"/>
    <w:rsid w:val="007D12D1"/>
    <w:rsid w:val="007D771F"/>
    <w:rsid w:val="007E6082"/>
    <w:rsid w:val="00803493"/>
    <w:rsid w:val="00817B0D"/>
    <w:rsid w:val="008930FE"/>
    <w:rsid w:val="008D2D9E"/>
    <w:rsid w:val="008D6DD5"/>
    <w:rsid w:val="008F39F2"/>
    <w:rsid w:val="008F5105"/>
    <w:rsid w:val="008F7BF2"/>
    <w:rsid w:val="009072B1"/>
    <w:rsid w:val="00922204"/>
    <w:rsid w:val="009445EF"/>
    <w:rsid w:val="0097006D"/>
    <w:rsid w:val="009711BA"/>
    <w:rsid w:val="00973259"/>
    <w:rsid w:val="009753C4"/>
    <w:rsid w:val="00981266"/>
    <w:rsid w:val="00990020"/>
    <w:rsid w:val="00994355"/>
    <w:rsid w:val="009A6ED4"/>
    <w:rsid w:val="00A23DF9"/>
    <w:rsid w:val="00A331F5"/>
    <w:rsid w:val="00A43CE2"/>
    <w:rsid w:val="00A508AE"/>
    <w:rsid w:val="00A53173"/>
    <w:rsid w:val="00A90A6D"/>
    <w:rsid w:val="00A96F89"/>
    <w:rsid w:val="00AA72D9"/>
    <w:rsid w:val="00AE0008"/>
    <w:rsid w:val="00B056BE"/>
    <w:rsid w:val="00B10BE9"/>
    <w:rsid w:val="00B7526C"/>
    <w:rsid w:val="00B95C2D"/>
    <w:rsid w:val="00B97C51"/>
    <w:rsid w:val="00BA3F5C"/>
    <w:rsid w:val="00BC7970"/>
    <w:rsid w:val="00BD7E0A"/>
    <w:rsid w:val="00BE2C67"/>
    <w:rsid w:val="00BF3A76"/>
    <w:rsid w:val="00C02B08"/>
    <w:rsid w:val="00C054AD"/>
    <w:rsid w:val="00C41EF4"/>
    <w:rsid w:val="00C45561"/>
    <w:rsid w:val="00C57FED"/>
    <w:rsid w:val="00C73CFA"/>
    <w:rsid w:val="00CB08B0"/>
    <w:rsid w:val="00CC591A"/>
    <w:rsid w:val="00CD61CC"/>
    <w:rsid w:val="00D2385F"/>
    <w:rsid w:val="00D3351F"/>
    <w:rsid w:val="00D70584"/>
    <w:rsid w:val="00D81266"/>
    <w:rsid w:val="00DC5A56"/>
    <w:rsid w:val="00E103DF"/>
    <w:rsid w:val="00E56CC4"/>
    <w:rsid w:val="00EC5650"/>
    <w:rsid w:val="00F12D04"/>
    <w:rsid w:val="00F1312E"/>
    <w:rsid w:val="00F215F5"/>
    <w:rsid w:val="00F21DEF"/>
    <w:rsid w:val="00F23366"/>
    <w:rsid w:val="00F27835"/>
    <w:rsid w:val="00F47FBE"/>
    <w:rsid w:val="00F57FDD"/>
    <w:rsid w:val="00F63134"/>
    <w:rsid w:val="00FA70C5"/>
    <w:rsid w:val="00FB5BC3"/>
    <w:rsid w:val="00FC7A12"/>
    <w:rsid w:val="00FC7EC7"/>
    <w:rsid w:val="00FD4ED5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F9D50-894A-4D5E-A53C-1EBCF68D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ED4"/>
    <w:pPr>
      <w:ind w:left="720"/>
      <w:contextualSpacing/>
    </w:pPr>
  </w:style>
  <w:style w:type="paragraph" w:styleId="a5">
    <w:name w:val="No Spacing"/>
    <w:uiPriority w:val="1"/>
    <w:qFormat/>
    <w:rsid w:val="00CD6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 "ИМЦА"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Терова Антонина Андреевна</dc:creator>
  <cp:lastModifiedBy>Барышков Алексей Олегович</cp:lastModifiedBy>
  <cp:revision>21</cp:revision>
  <cp:lastPrinted>2017-07-11T10:56:00Z</cp:lastPrinted>
  <dcterms:created xsi:type="dcterms:W3CDTF">2017-08-21T11:23:00Z</dcterms:created>
  <dcterms:modified xsi:type="dcterms:W3CDTF">2017-09-06T07:45:00Z</dcterms:modified>
</cp:coreProperties>
</file>