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B" w:rsidRPr="00402E03" w:rsidRDefault="00CF284B" w:rsidP="001B3767">
      <w:pPr>
        <w:jc w:val="both"/>
        <w:rPr>
          <w:rFonts w:ascii="Times New Roman" w:hAnsi="Times New Roman" w:cs="Times New Roman"/>
          <w:b/>
          <w:sz w:val="28"/>
        </w:rPr>
      </w:pPr>
      <w:r w:rsidRPr="00402E03">
        <w:rPr>
          <w:rFonts w:ascii="Times New Roman" w:hAnsi="Times New Roman" w:cs="Times New Roman"/>
          <w:b/>
          <w:sz w:val="28"/>
        </w:rPr>
        <w:t>Предложения.</w:t>
      </w:r>
    </w:p>
    <w:p w:rsidR="00402E03" w:rsidRPr="00402E03" w:rsidRDefault="00402E03" w:rsidP="001B3767">
      <w:pPr>
        <w:pStyle w:val="a3"/>
        <w:numPr>
          <w:ilvl w:val="0"/>
          <w:numId w:val="1"/>
        </w:numPr>
        <w:jc w:val="both"/>
        <w:rPr>
          <w:rFonts w:ascii="Times New Roman" w:hAnsi="Times New Roman" w:cs="Times New Roman"/>
        </w:rPr>
      </w:pPr>
      <w:r w:rsidRPr="00402E03">
        <w:rPr>
          <w:rFonts w:ascii="Times New Roman" w:hAnsi="Times New Roman" w:cs="Times New Roman"/>
          <w:b/>
        </w:rPr>
        <w:t>Вопрос:</w:t>
      </w:r>
      <w:r w:rsidRPr="00402E03">
        <w:rPr>
          <w:rFonts w:ascii="Times New Roman" w:hAnsi="Times New Roman" w:cs="Times New Roman"/>
        </w:rPr>
        <w:t xml:space="preserve"> Добрый день! Будет ли организовано какое-либо обучение (не дистанционно)?</w:t>
      </w:r>
    </w:p>
    <w:p w:rsidR="00402E03" w:rsidRPr="00897D7E" w:rsidRDefault="00402E03" w:rsidP="001B3767">
      <w:pPr>
        <w:jc w:val="both"/>
        <w:rPr>
          <w:rFonts w:ascii="Times New Roman" w:hAnsi="Times New Roman" w:cs="Times New Roman"/>
        </w:rPr>
      </w:pPr>
      <w:r w:rsidRPr="00402E03">
        <w:rPr>
          <w:rFonts w:ascii="Times New Roman" w:hAnsi="Times New Roman" w:cs="Times New Roman"/>
          <w:b/>
        </w:rPr>
        <w:t xml:space="preserve">Ответ: </w:t>
      </w:r>
      <w:r w:rsidRPr="00402E03">
        <w:rPr>
          <w:rFonts w:ascii="Times New Roman" w:hAnsi="Times New Roman" w:cs="Times New Roman"/>
        </w:rPr>
        <w:t xml:space="preserve">В рамках работ данного года будет организовано только дистанционное обучение в рамках </w:t>
      </w:r>
      <w:r w:rsidRPr="00897D7E">
        <w:rPr>
          <w:rFonts w:ascii="Times New Roman" w:hAnsi="Times New Roman" w:cs="Times New Roman"/>
        </w:rPr>
        <w:t xml:space="preserve">проведения опытной эксплуатации. </w:t>
      </w:r>
    </w:p>
    <w:p w:rsidR="00402E03" w:rsidRPr="00897D7E" w:rsidRDefault="00402E03" w:rsidP="001B3767">
      <w:pPr>
        <w:pStyle w:val="a3"/>
        <w:numPr>
          <w:ilvl w:val="0"/>
          <w:numId w:val="1"/>
        </w:numPr>
        <w:jc w:val="both"/>
        <w:rPr>
          <w:rFonts w:ascii="Times New Roman" w:hAnsi="Times New Roman" w:cs="Times New Roman"/>
        </w:rPr>
      </w:pPr>
      <w:r w:rsidRPr="00897D7E">
        <w:rPr>
          <w:rFonts w:ascii="Times New Roman" w:hAnsi="Times New Roman" w:cs="Times New Roman"/>
          <w:b/>
        </w:rPr>
        <w:t>Вопрос:</w:t>
      </w:r>
      <w:r w:rsidRPr="00897D7E">
        <w:rPr>
          <w:rFonts w:ascii="Times New Roman" w:hAnsi="Times New Roman" w:cs="Times New Roman"/>
        </w:rPr>
        <w:t xml:space="preserve"> Какие данные будут перенесены в новую систему?</w:t>
      </w:r>
    </w:p>
    <w:p w:rsidR="00897D7E" w:rsidRPr="00897D7E" w:rsidRDefault="00402E03" w:rsidP="001B3767">
      <w:pPr>
        <w:ind w:firstLine="709"/>
        <w:jc w:val="both"/>
        <w:rPr>
          <w:rFonts w:ascii="Times New Roman" w:hAnsi="Times New Roman" w:cs="Times New Roman"/>
          <w:color w:val="222222"/>
          <w:sz w:val="24"/>
          <w:u w:val="single"/>
          <w:shd w:val="clear" w:color="auto" w:fill="FFFFFF"/>
        </w:rPr>
      </w:pPr>
      <w:r w:rsidRPr="00897D7E">
        <w:rPr>
          <w:rFonts w:ascii="Times New Roman" w:hAnsi="Times New Roman" w:cs="Times New Roman"/>
          <w:b/>
        </w:rPr>
        <w:t xml:space="preserve">Ответ: </w:t>
      </w:r>
      <w:r w:rsidRPr="00897D7E">
        <w:rPr>
          <w:rFonts w:ascii="Times New Roman" w:hAnsi="Times New Roman" w:cs="Times New Roman"/>
        </w:rPr>
        <w:t>С целью обеспечения возможности хранения и ведения достоверной информации, в новую ИС АКНДПП будут загружены только успешно подписанные данные из ТРС.</w:t>
      </w:r>
      <w:r w:rsidR="00897D7E" w:rsidRPr="00897D7E">
        <w:rPr>
          <w:rFonts w:ascii="Times New Roman" w:hAnsi="Times New Roman" w:cs="Times New Roman"/>
        </w:rPr>
        <w:t xml:space="preserve"> </w:t>
      </w:r>
      <w:r w:rsidR="00897D7E" w:rsidRPr="00897D7E">
        <w:rPr>
          <w:rFonts w:ascii="Times New Roman" w:hAnsi="Times New Roman" w:cs="Times New Roman"/>
          <w:color w:val="222222"/>
          <w:sz w:val="24"/>
          <w:u w:val="single"/>
          <w:shd w:val="clear" w:color="auto" w:fill="FFFFFF"/>
        </w:rPr>
        <w:t>Загружаться будут данные, датированные сентябрем 2013 года и позже.</w:t>
      </w:r>
    </w:p>
    <w:p w:rsidR="00402E03" w:rsidRPr="00897D7E" w:rsidRDefault="00402E03" w:rsidP="001B3767">
      <w:pPr>
        <w:spacing w:after="0" w:line="240" w:lineRule="auto"/>
        <w:contextualSpacing/>
        <w:jc w:val="both"/>
        <w:rPr>
          <w:rFonts w:ascii="Times New Roman" w:hAnsi="Times New Roman" w:cs="Times New Roman"/>
        </w:rPr>
      </w:pPr>
    </w:p>
    <w:p w:rsidR="002400BC" w:rsidRPr="00897D7E" w:rsidRDefault="00402E03" w:rsidP="001B3767">
      <w:pPr>
        <w:spacing w:after="0" w:line="240" w:lineRule="auto"/>
        <w:contextualSpacing/>
        <w:jc w:val="both"/>
        <w:rPr>
          <w:rFonts w:ascii="Times New Roman" w:hAnsi="Times New Roman" w:cs="Times New Roman"/>
        </w:rPr>
      </w:pPr>
      <w:r w:rsidRPr="00897D7E">
        <w:rPr>
          <w:rFonts w:ascii="Times New Roman" w:hAnsi="Times New Roman" w:cs="Times New Roman"/>
        </w:rPr>
        <w:t>Из ТРС будут загружаться следующие реестры данных:</w:t>
      </w:r>
    </w:p>
    <w:p w:rsidR="002400BC" w:rsidRPr="00897D7E" w:rsidRDefault="002400BC" w:rsidP="001B3767">
      <w:pPr>
        <w:spacing w:after="0" w:line="240" w:lineRule="auto"/>
        <w:contextualSpacing/>
        <w:jc w:val="both"/>
        <w:rPr>
          <w:rFonts w:ascii="Times New Roman" w:hAnsi="Times New Roman" w:cs="Times New Roman"/>
        </w:rPr>
      </w:pPr>
    </w:p>
    <w:p w:rsidR="002400BC" w:rsidRDefault="002400BC" w:rsidP="001B3767">
      <w:pPr>
        <w:pStyle w:val="a3"/>
        <w:numPr>
          <w:ilvl w:val="0"/>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Образовательные организации</w:t>
      </w:r>
      <w:r>
        <w:rPr>
          <w:rFonts w:ascii="Times New Roman" w:hAnsi="Times New Roman" w:cs="Times New Roman"/>
          <w:color w:val="222222"/>
          <w:shd w:val="clear" w:color="auto" w:fill="FFFFFF"/>
        </w:rPr>
        <w:t>:</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заполнены обязательные поля - ИНН, КПП и Полное наименование;</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региональный орган;</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 субъект РФ.</w:t>
      </w:r>
    </w:p>
    <w:p w:rsidR="002400BC" w:rsidRDefault="002400BC" w:rsidP="001B3767">
      <w:pPr>
        <w:pStyle w:val="a3"/>
        <w:numPr>
          <w:ilvl w:val="0"/>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Сведения по лицензированию</w:t>
      </w:r>
      <w:r>
        <w:rPr>
          <w:rFonts w:ascii="Times New Roman" w:hAnsi="Times New Roman" w:cs="Times New Roman"/>
          <w:color w:val="222222"/>
          <w:shd w:val="clear" w:color="auto" w:fill="FFFFFF"/>
        </w:rPr>
        <w:t>:</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Лицензии</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образовательную организацию/индивидуального предпринимателя (ОО/ИП);</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Не заполнены обязательные поля – </w:t>
      </w:r>
      <w:proofErr w:type="spellStart"/>
      <w:r>
        <w:rPr>
          <w:rFonts w:ascii="Times New Roman" w:hAnsi="Times New Roman" w:cs="Times New Roman"/>
          <w:color w:val="222222"/>
          <w:shd w:val="clear" w:color="auto" w:fill="FFFFFF"/>
        </w:rPr>
        <w:t>рег</w:t>
      </w:r>
      <w:proofErr w:type="gramStart"/>
      <w:r>
        <w:rPr>
          <w:rFonts w:ascii="Times New Roman" w:hAnsi="Times New Roman" w:cs="Times New Roman"/>
          <w:color w:val="222222"/>
          <w:shd w:val="clear" w:color="auto" w:fill="FFFFFF"/>
        </w:rPr>
        <w:t>.н</w:t>
      </w:r>
      <w:proofErr w:type="gramEnd"/>
      <w:r>
        <w:rPr>
          <w:rFonts w:ascii="Times New Roman" w:hAnsi="Times New Roman" w:cs="Times New Roman"/>
          <w:color w:val="222222"/>
          <w:shd w:val="clear" w:color="auto" w:fill="FFFFFF"/>
        </w:rPr>
        <w:t>омер</w:t>
      </w:r>
      <w:proofErr w:type="spellEnd"/>
      <w:r>
        <w:rPr>
          <w:rFonts w:ascii="Times New Roman" w:hAnsi="Times New Roman" w:cs="Times New Roman"/>
          <w:color w:val="222222"/>
          <w:shd w:val="clear" w:color="auto" w:fill="FFFFFF"/>
        </w:rPr>
        <w:t>, дата выдачи, статус лицензии;</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региональный орган;</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Лицензия не имеет приложений. </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Приложения к лицензиям</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лицензию;</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ОО/ИП;</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Не заполнены обязательные поля – </w:t>
      </w:r>
      <w:proofErr w:type="spellStart"/>
      <w:r>
        <w:rPr>
          <w:rFonts w:ascii="Times New Roman" w:hAnsi="Times New Roman" w:cs="Times New Roman"/>
          <w:color w:val="222222"/>
          <w:shd w:val="clear" w:color="auto" w:fill="FFFFFF"/>
        </w:rPr>
        <w:t>рег</w:t>
      </w:r>
      <w:proofErr w:type="gramStart"/>
      <w:r>
        <w:rPr>
          <w:rFonts w:ascii="Times New Roman" w:hAnsi="Times New Roman" w:cs="Times New Roman"/>
          <w:color w:val="222222"/>
          <w:shd w:val="clear" w:color="auto" w:fill="FFFFFF"/>
        </w:rPr>
        <w:t>.н</w:t>
      </w:r>
      <w:proofErr w:type="gramEnd"/>
      <w:r>
        <w:rPr>
          <w:rFonts w:ascii="Times New Roman" w:hAnsi="Times New Roman" w:cs="Times New Roman"/>
          <w:color w:val="222222"/>
          <w:shd w:val="clear" w:color="auto" w:fill="FFFFFF"/>
        </w:rPr>
        <w:t>омер</w:t>
      </w:r>
      <w:proofErr w:type="spellEnd"/>
      <w:r>
        <w:rPr>
          <w:rFonts w:ascii="Times New Roman" w:hAnsi="Times New Roman" w:cs="Times New Roman"/>
          <w:color w:val="222222"/>
          <w:shd w:val="clear" w:color="auto" w:fill="FFFFFF"/>
        </w:rPr>
        <w:t>, дата выдачи, статус приложения;</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Приложение не имеет образовательных программ.</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Лицензируемые образовательные программы</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приложение к лицензии;</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заполнено одно из полей – Название программы или ссылка на справочную образовательную программу.</w:t>
      </w:r>
    </w:p>
    <w:p w:rsidR="002400BC" w:rsidRDefault="002400BC" w:rsidP="001B3767">
      <w:pPr>
        <w:pStyle w:val="a3"/>
        <w:numPr>
          <w:ilvl w:val="0"/>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Сведения по аккредитации</w:t>
      </w:r>
      <w:r>
        <w:rPr>
          <w:rFonts w:ascii="Times New Roman" w:hAnsi="Times New Roman" w:cs="Times New Roman"/>
          <w:color w:val="222222"/>
          <w:shd w:val="clear" w:color="auto" w:fill="FFFFFF"/>
        </w:rPr>
        <w:t>:</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Свидетельства</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ОО/ИП;</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Не заполнены обязательные поля – </w:t>
      </w:r>
      <w:proofErr w:type="spellStart"/>
      <w:r>
        <w:rPr>
          <w:rFonts w:ascii="Times New Roman" w:hAnsi="Times New Roman" w:cs="Times New Roman"/>
          <w:color w:val="222222"/>
          <w:shd w:val="clear" w:color="auto" w:fill="FFFFFF"/>
        </w:rPr>
        <w:t>рег</w:t>
      </w:r>
      <w:proofErr w:type="gramStart"/>
      <w:r>
        <w:rPr>
          <w:rFonts w:ascii="Times New Roman" w:hAnsi="Times New Roman" w:cs="Times New Roman"/>
          <w:color w:val="222222"/>
          <w:shd w:val="clear" w:color="auto" w:fill="FFFFFF"/>
        </w:rPr>
        <w:t>.н</w:t>
      </w:r>
      <w:proofErr w:type="gramEnd"/>
      <w:r>
        <w:rPr>
          <w:rFonts w:ascii="Times New Roman" w:hAnsi="Times New Roman" w:cs="Times New Roman"/>
          <w:color w:val="222222"/>
          <w:shd w:val="clear" w:color="auto" w:fill="FFFFFF"/>
        </w:rPr>
        <w:t>омер</w:t>
      </w:r>
      <w:proofErr w:type="spellEnd"/>
      <w:r>
        <w:rPr>
          <w:rFonts w:ascii="Times New Roman" w:hAnsi="Times New Roman" w:cs="Times New Roman"/>
          <w:color w:val="222222"/>
          <w:shd w:val="clear" w:color="auto" w:fill="FFFFFF"/>
        </w:rPr>
        <w:t>, дата выдачи, статус свидетельства, срок действия;</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региональный орган;</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Свидетельство не имеет приложений. </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Приложения к свидетельствам</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свидетельство;</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ОО/ИП;</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Не заполнены обязательные поля – </w:t>
      </w:r>
      <w:proofErr w:type="spellStart"/>
      <w:r>
        <w:rPr>
          <w:rFonts w:ascii="Times New Roman" w:hAnsi="Times New Roman" w:cs="Times New Roman"/>
          <w:color w:val="222222"/>
          <w:shd w:val="clear" w:color="auto" w:fill="FFFFFF"/>
        </w:rPr>
        <w:t>рег</w:t>
      </w:r>
      <w:proofErr w:type="gramStart"/>
      <w:r>
        <w:rPr>
          <w:rFonts w:ascii="Times New Roman" w:hAnsi="Times New Roman" w:cs="Times New Roman"/>
          <w:color w:val="222222"/>
          <w:shd w:val="clear" w:color="auto" w:fill="FFFFFF"/>
        </w:rPr>
        <w:t>.н</w:t>
      </w:r>
      <w:proofErr w:type="gramEnd"/>
      <w:r>
        <w:rPr>
          <w:rFonts w:ascii="Times New Roman" w:hAnsi="Times New Roman" w:cs="Times New Roman"/>
          <w:color w:val="222222"/>
          <w:shd w:val="clear" w:color="auto" w:fill="FFFFFF"/>
        </w:rPr>
        <w:t>омер</w:t>
      </w:r>
      <w:proofErr w:type="spellEnd"/>
      <w:r>
        <w:rPr>
          <w:rFonts w:ascii="Times New Roman" w:hAnsi="Times New Roman" w:cs="Times New Roman"/>
          <w:color w:val="222222"/>
          <w:shd w:val="clear" w:color="auto" w:fill="FFFFFF"/>
        </w:rPr>
        <w:t>, дата выдачи, статус приложения, срок действия;</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Приложение не имеет аккредитованных образовательных программ.</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Аккредитованные образовательные программы</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приложение к свидетельству;</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заполнено одно из полей – Название программы или ссылка на справочную образовательную программу.</w:t>
      </w:r>
    </w:p>
    <w:p w:rsidR="002400BC" w:rsidRDefault="002400BC" w:rsidP="001B3767">
      <w:pPr>
        <w:pStyle w:val="a3"/>
        <w:numPr>
          <w:ilvl w:val="0"/>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Сведения по контрольной (надзорной) деятельности</w:t>
      </w:r>
      <w:r>
        <w:rPr>
          <w:rFonts w:ascii="Times New Roman" w:hAnsi="Times New Roman" w:cs="Times New Roman"/>
          <w:color w:val="222222"/>
          <w:shd w:val="clear" w:color="auto" w:fill="FFFFFF"/>
        </w:rPr>
        <w:t>:</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Проверки</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годовой план проверок (только для плановых проверок);</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проверяющий орган;</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указана ссылка на проверяемую ОО/ИП.</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заполнены поля:</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планируемая дата начала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планируемая дата окончания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характер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тип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цель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основание проверки</w:t>
      </w:r>
    </w:p>
    <w:p w:rsidR="002400BC" w:rsidRDefault="002400BC" w:rsidP="001B3767">
      <w:pPr>
        <w:pStyle w:val="a3"/>
        <w:numPr>
          <w:ilvl w:val="1"/>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Выданные предписания по проверкам</w:t>
      </w:r>
      <w:r>
        <w:rPr>
          <w:rFonts w:ascii="Times New Roman" w:hAnsi="Times New Roman" w:cs="Times New Roman"/>
          <w:color w:val="222222"/>
          <w:shd w:val="clear" w:color="auto" w:fill="FFFFFF"/>
        </w:rPr>
        <w:t>:</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Не заполнены обязательные поля – номер и дата предписания;</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rPr>
      </w:pPr>
      <w:r>
        <w:rPr>
          <w:rFonts w:ascii="Times New Roman" w:hAnsi="Times New Roman" w:cs="Times New Roman"/>
          <w:color w:val="222222"/>
          <w:shd w:val="clear" w:color="auto" w:fill="FFFFFF"/>
        </w:rPr>
        <w:t xml:space="preserve">Не указана ссылка на проверку, либо </w:t>
      </w:r>
      <w:r>
        <w:rPr>
          <w:rFonts w:ascii="Times New Roman" w:hAnsi="Times New Roman" w:cs="Times New Roman"/>
        </w:rPr>
        <w:t>в проверке не заполнены поля: фактическая дата начала проверки, тип документа основания, номер документа основания, дата документа основания, номер акта, дата акта;</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rPr>
        <w:t>Не указаны Тематики/вопросы предписания.</w:t>
      </w:r>
    </w:p>
    <w:p w:rsidR="002400BC" w:rsidRDefault="002400BC" w:rsidP="001B3767">
      <w:pPr>
        <w:pStyle w:val="a3"/>
        <w:numPr>
          <w:ilvl w:val="2"/>
          <w:numId w:val="25"/>
        </w:numPr>
        <w:tabs>
          <w:tab w:val="left" w:pos="2300"/>
        </w:tabs>
        <w:spacing w:after="200" w:line="276" w:lineRule="auto"/>
        <w:jc w:val="both"/>
        <w:rPr>
          <w:rFonts w:ascii="Times New Roman" w:hAnsi="Times New Roman" w:cs="Times New Roman"/>
        </w:rPr>
      </w:pPr>
      <w:r>
        <w:rPr>
          <w:rFonts w:ascii="Times New Roman" w:hAnsi="Times New Roman" w:cs="Times New Roman"/>
        </w:rPr>
        <w:t>Есть предписание, но не указаны:</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Задачи проверок (в плане-задании)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Тематики/вопросы проверок</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результаты проведения проверки</w:t>
      </w:r>
    </w:p>
    <w:p w:rsidR="002400BC" w:rsidRDefault="002400BC" w:rsidP="001B3767">
      <w:pPr>
        <w:pStyle w:val="a3"/>
        <w:numPr>
          <w:ilvl w:val="3"/>
          <w:numId w:val="25"/>
        </w:numPr>
        <w:tabs>
          <w:tab w:val="left" w:pos="2300"/>
        </w:tabs>
        <w:spacing w:after="200" w:line="276"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Проверяющий/Комиссия</w:t>
      </w:r>
    </w:p>
    <w:p w:rsidR="002400BC" w:rsidRPr="002400BC" w:rsidRDefault="002400BC" w:rsidP="001B3767">
      <w:pPr>
        <w:tabs>
          <w:tab w:val="left" w:pos="2300"/>
        </w:tabs>
        <w:spacing w:after="200" w:line="276" w:lineRule="auto"/>
        <w:jc w:val="both"/>
        <w:rPr>
          <w:rFonts w:ascii="Times New Roman" w:hAnsi="Times New Roman" w:cs="Times New Roman"/>
          <w:color w:val="222222"/>
          <w:shd w:val="clear" w:color="auto" w:fill="FFFFFF"/>
        </w:rPr>
      </w:pPr>
    </w:p>
    <w:p w:rsidR="001F167F" w:rsidRPr="00402E03" w:rsidRDefault="001077B5" w:rsidP="001B3767">
      <w:pPr>
        <w:pStyle w:val="a3"/>
        <w:numPr>
          <w:ilvl w:val="0"/>
          <w:numId w:val="1"/>
        </w:numPr>
        <w:jc w:val="both"/>
        <w:rPr>
          <w:rFonts w:ascii="Times New Roman" w:hAnsi="Times New Roman" w:cs="Times New Roman"/>
        </w:rPr>
      </w:pPr>
      <w:r w:rsidRPr="002400BC">
        <w:rPr>
          <w:rFonts w:ascii="Times New Roman" w:hAnsi="Times New Roman" w:cs="Times New Roman"/>
          <w:b/>
        </w:rPr>
        <w:t>Предложение</w:t>
      </w:r>
      <w:r w:rsidRPr="00402E03">
        <w:rPr>
          <w:rFonts w:ascii="Times New Roman" w:hAnsi="Times New Roman" w:cs="Times New Roman"/>
          <w:b/>
        </w:rPr>
        <w:t>:</w:t>
      </w:r>
      <w:r w:rsidRPr="00402E03">
        <w:rPr>
          <w:rFonts w:ascii="Times New Roman" w:hAnsi="Times New Roman" w:cs="Times New Roman"/>
        </w:rPr>
        <w:t xml:space="preserve"> </w:t>
      </w:r>
      <w:r w:rsidR="001F167F" w:rsidRPr="00402E03">
        <w:rPr>
          <w:rFonts w:ascii="Times New Roman" w:hAnsi="Times New Roman" w:cs="Times New Roman"/>
        </w:rPr>
        <w:t>Необходимо предусмотреть возможность автоматической передачи данных о выданных лицензиях в единый реестр юридических лиц(ИП)</w:t>
      </w:r>
      <w:r w:rsidR="006036B8" w:rsidRPr="00402E03">
        <w:rPr>
          <w:rFonts w:ascii="Times New Roman" w:hAnsi="Times New Roman" w:cs="Times New Roman"/>
        </w:rPr>
        <w:t>.</w:t>
      </w:r>
    </w:p>
    <w:p w:rsidR="00802B77" w:rsidRPr="00402E03" w:rsidRDefault="00802B77" w:rsidP="001B3767">
      <w:pPr>
        <w:jc w:val="both"/>
        <w:rPr>
          <w:rFonts w:ascii="Times New Roman" w:hAnsi="Times New Roman" w:cs="Times New Roman"/>
        </w:rPr>
      </w:pPr>
      <w:r w:rsidRPr="00402E03">
        <w:rPr>
          <w:rFonts w:ascii="Times New Roman" w:hAnsi="Times New Roman" w:cs="Times New Roman"/>
          <w:b/>
        </w:rPr>
        <w:t>Похожие предложения:</w:t>
      </w:r>
      <w:r w:rsidRPr="00402E03">
        <w:rPr>
          <w:rFonts w:ascii="Times New Roman" w:hAnsi="Times New Roman" w:cs="Times New Roman"/>
        </w:rPr>
        <w:t xml:space="preserve"> </w:t>
      </w:r>
    </w:p>
    <w:p w:rsidR="00E158B7" w:rsidRPr="00402E03" w:rsidRDefault="00E158B7" w:rsidP="001B3767">
      <w:pPr>
        <w:pStyle w:val="a3"/>
        <w:numPr>
          <w:ilvl w:val="0"/>
          <w:numId w:val="3"/>
        </w:numPr>
        <w:jc w:val="both"/>
        <w:rPr>
          <w:rFonts w:ascii="Times New Roman" w:hAnsi="Times New Roman" w:cs="Times New Roman"/>
        </w:rPr>
      </w:pPr>
      <w:r w:rsidRPr="00402E03">
        <w:rPr>
          <w:rFonts w:ascii="Times New Roman" w:hAnsi="Times New Roman" w:cs="Times New Roman"/>
        </w:rPr>
        <w:t xml:space="preserve">В соответствии с ч.4 ст.5 Федерального закона от 08.08.2001 № 129-ФЗ «О государственной регистрации юридических лиц и индивидуальных предпринимателей» лицензирующий орган обязан предоставлять сведения в ФНС России о выданных, переоформленных, приостановленных, возобновленных, аннулированных или прекративших действие лицензиях в форме электронных документов. Предлагаем включить в функциональные возможности системы клиентскую часть, обеспечивающую экспорт указанных сведений в электронный сервис ФНС России. </w:t>
      </w:r>
    </w:p>
    <w:p w:rsidR="00802B77" w:rsidRPr="00402E03" w:rsidRDefault="00802B77" w:rsidP="001B3767">
      <w:pPr>
        <w:pStyle w:val="a3"/>
        <w:numPr>
          <w:ilvl w:val="0"/>
          <w:numId w:val="3"/>
        </w:numPr>
        <w:jc w:val="both"/>
        <w:rPr>
          <w:rFonts w:ascii="Times New Roman" w:hAnsi="Times New Roman" w:cs="Times New Roman"/>
        </w:rPr>
      </w:pPr>
      <w:r w:rsidRPr="00402E03">
        <w:rPr>
          <w:rFonts w:ascii="Times New Roman" w:hAnsi="Times New Roman" w:cs="Times New Roman"/>
        </w:rPr>
        <w:t>Также в указанном подразделе не нашел отражения модуль использования единой системы межведомственного электронного взаимодействия. В настоящее время ряд РОИВ работает через модуль, предоставленный региональными организациями. Полагаем необходимым предусмотреть организацию взаимодействия данных региональных модулей с подсистемой ИС АКНДПП.</w:t>
      </w:r>
    </w:p>
    <w:p w:rsidR="005D20A5" w:rsidRPr="00402E03" w:rsidRDefault="005D20A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Данный функционал не заложен в рамках первой очереди Системы, но планируется его добавление в следующ</w:t>
      </w:r>
      <w:r>
        <w:rPr>
          <w:rFonts w:ascii="Times New Roman" w:hAnsi="Times New Roman" w:cs="Times New Roman"/>
        </w:rPr>
        <w:t>их очередях развития Системы</w:t>
      </w:r>
      <w:r w:rsidRPr="00402E03">
        <w:rPr>
          <w:rFonts w:ascii="Times New Roman" w:hAnsi="Times New Roman" w:cs="Times New Roman"/>
        </w:rPr>
        <w:t>.</w:t>
      </w:r>
    </w:p>
    <w:p w:rsidR="006036B8" w:rsidRPr="00402E03" w:rsidRDefault="006036B8" w:rsidP="001B3767">
      <w:pPr>
        <w:jc w:val="both"/>
        <w:rPr>
          <w:rFonts w:ascii="Times New Roman" w:hAnsi="Times New Roman" w:cs="Times New Roman"/>
        </w:rPr>
      </w:pPr>
    </w:p>
    <w:p w:rsidR="001077B5" w:rsidRPr="00402E03" w:rsidRDefault="00CD36CD"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001077B5" w:rsidRPr="00402E03">
        <w:rPr>
          <w:rFonts w:ascii="Times New Roman" w:hAnsi="Times New Roman" w:cs="Times New Roman"/>
          <w:b/>
        </w:rPr>
        <w:t>:</w:t>
      </w:r>
      <w:r w:rsidR="001077B5" w:rsidRPr="00402E03">
        <w:rPr>
          <w:rFonts w:ascii="Times New Roman" w:hAnsi="Times New Roman" w:cs="Times New Roman"/>
        </w:rPr>
        <w:t xml:space="preserve"> Необходимо предусмотреть автоматизацию формирования отчетности, охватить как можно больший функционал системы</w:t>
      </w:r>
    </w:p>
    <w:p w:rsidR="001077B5" w:rsidRPr="00402E03" w:rsidRDefault="001077B5" w:rsidP="001B3767">
      <w:pPr>
        <w:ind w:left="360"/>
        <w:jc w:val="both"/>
        <w:rPr>
          <w:rFonts w:ascii="Times New Roman" w:hAnsi="Times New Roman" w:cs="Times New Roman"/>
        </w:rPr>
      </w:pPr>
      <w:r w:rsidRPr="00402E03">
        <w:rPr>
          <w:rFonts w:ascii="Times New Roman" w:hAnsi="Times New Roman" w:cs="Times New Roman"/>
          <w:b/>
        </w:rPr>
        <w:t>Похожие предложения:</w:t>
      </w:r>
      <w:r w:rsidRPr="00402E03">
        <w:rPr>
          <w:rFonts w:ascii="Times New Roman" w:hAnsi="Times New Roman" w:cs="Times New Roman"/>
        </w:rPr>
        <w:t xml:space="preserve"> </w:t>
      </w:r>
    </w:p>
    <w:p w:rsidR="00465D36" w:rsidRPr="00402E03" w:rsidRDefault="001077B5" w:rsidP="001B3767">
      <w:pPr>
        <w:pStyle w:val="a3"/>
        <w:numPr>
          <w:ilvl w:val="0"/>
          <w:numId w:val="3"/>
        </w:numPr>
        <w:jc w:val="both"/>
        <w:rPr>
          <w:rFonts w:ascii="Times New Roman" w:hAnsi="Times New Roman" w:cs="Times New Roman"/>
        </w:rPr>
      </w:pPr>
      <w:r w:rsidRPr="00402E03">
        <w:rPr>
          <w:rFonts w:ascii="Times New Roman" w:hAnsi="Times New Roman" w:cs="Times New Roman"/>
        </w:rPr>
        <w:t>ф</w:t>
      </w:r>
      <w:r w:rsidR="001F167F" w:rsidRPr="00402E03">
        <w:rPr>
          <w:rFonts w:ascii="Times New Roman" w:hAnsi="Times New Roman" w:cs="Times New Roman"/>
        </w:rPr>
        <w:t>ункция выгрузки данных по заданным полям и критериям для возможности формирования отчетов</w:t>
      </w:r>
    </w:p>
    <w:p w:rsidR="00797E0F" w:rsidRPr="00402E03" w:rsidRDefault="00797E0F" w:rsidP="001B3767">
      <w:pPr>
        <w:pStyle w:val="a3"/>
        <w:numPr>
          <w:ilvl w:val="0"/>
          <w:numId w:val="3"/>
        </w:numPr>
        <w:jc w:val="both"/>
        <w:rPr>
          <w:rFonts w:ascii="Times New Roman" w:hAnsi="Times New Roman" w:cs="Times New Roman"/>
        </w:rPr>
      </w:pPr>
      <w:r w:rsidRPr="00402E03">
        <w:rPr>
          <w:rFonts w:ascii="Times New Roman" w:hAnsi="Times New Roman" w:cs="Times New Roman"/>
        </w:rPr>
        <w:t>формирования статистических и аналитических отчетов по запросу для использования в текущей деятельности органов, исполняющих переданные полномочия (в данной версии операция выгрузки может быть произведена только по одному пункту меню Системы);</w:t>
      </w:r>
    </w:p>
    <w:p w:rsidR="001A71EB" w:rsidRPr="00402E03" w:rsidRDefault="001077B5" w:rsidP="001B3767">
      <w:pPr>
        <w:pStyle w:val="a3"/>
        <w:numPr>
          <w:ilvl w:val="0"/>
          <w:numId w:val="3"/>
        </w:numPr>
        <w:jc w:val="both"/>
        <w:rPr>
          <w:rFonts w:ascii="Times New Roman" w:hAnsi="Times New Roman" w:cs="Times New Roman"/>
        </w:rPr>
      </w:pPr>
      <w:r w:rsidRPr="00402E03">
        <w:rPr>
          <w:rFonts w:ascii="Times New Roman" w:hAnsi="Times New Roman" w:cs="Times New Roman"/>
        </w:rPr>
        <w:t xml:space="preserve">предусмотреть </w:t>
      </w:r>
      <w:r w:rsidR="001A71EB" w:rsidRPr="00402E03">
        <w:rPr>
          <w:rFonts w:ascii="Times New Roman" w:hAnsi="Times New Roman" w:cs="Times New Roman"/>
        </w:rPr>
        <w:t>возможность создания отчетов по собственным запросам (вне рамок обязательных форм)</w:t>
      </w:r>
    </w:p>
    <w:p w:rsidR="001077B5" w:rsidRPr="00402E03" w:rsidRDefault="001077B5" w:rsidP="001B3767">
      <w:pPr>
        <w:pStyle w:val="a3"/>
        <w:numPr>
          <w:ilvl w:val="0"/>
          <w:numId w:val="3"/>
        </w:numPr>
        <w:jc w:val="both"/>
        <w:rPr>
          <w:rFonts w:ascii="Times New Roman" w:hAnsi="Times New Roman" w:cs="Times New Roman"/>
        </w:rPr>
      </w:pPr>
      <w:r w:rsidRPr="00402E03">
        <w:rPr>
          <w:rFonts w:ascii="Times New Roman" w:hAnsi="Times New Roman" w:cs="Times New Roman"/>
        </w:rPr>
        <w:t>обеспечение автоматизированной подготовки списков организаций, осуществляющих образовательную деятельность, в отношении которых в соответствии с п.1 ч. 9 ст. 19 № 99-ФЗ от 04.05.2011 г. должен быть проведен лицензионный контроль, а также организаций, осуществляющих образовательную деятельность, которые могут выйти на государственную аккредитацию в заданном пользователем году.</w:t>
      </w:r>
    </w:p>
    <w:p w:rsidR="00CD36CD" w:rsidRPr="00402E03" w:rsidRDefault="00CD36CD" w:rsidP="001B3767">
      <w:pPr>
        <w:pStyle w:val="a3"/>
        <w:numPr>
          <w:ilvl w:val="0"/>
          <w:numId w:val="3"/>
        </w:numPr>
        <w:jc w:val="both"/>
        <w:rPr>
          <w:rFonts w:ascii="Times New Roman" w:hAnsi="Times New Roman" w:cs="Times New Roman"/>
        </w:rPr>
      </w:pPr>
      <w:r w:rsidRPr="00402E03">
        <w:rPr>
          <w:rFonts w:ascii="Times New Roman" w:hAnsi="Times New Roman" w:cs="Times New Roman"/>
        </w:rPr>
        <w:t xml:space="preserve">формирование реестров предписаний и протоколов об административном правонарушении с возможностью экспортирования данных в формате </w:t>
      </w:r>
      <w:proofErr w:type="spellStart"/>
      <w:r w:rsidRPr="00402E03">
        <w:rPr>
          <w:rFonts w:ascii="Times New Roman" w:hAnsi="Times New Roman" w:cs="Times New Roman"/>
        </w:rPr>
        <w:t>word</w:t>
      </w:r>
      <w:proofErr w:type="spellEnd"/>
      <w:r w:rsidRPr="00402E03">
        <w:rPr>
          <w:rFonts w:ascii="Times New Roman" w:hAnsi="Times New Roman" w:cs="Times New Roman"/>
        </w:rPr>
        <w:t xml:space="preserve">. и/или </w:t>
      </w:r>
      <w:proofErr w:type="spellStart"/>
      <w:r w:rsidRPr="00402E03">
        <w:rPr>
          <w:rFonts w:ascii="Times New Roman" w:hAnsi="Times New Roman" w:cs="Times New Roman"/>
        </w:rPr>
        <w:t>excel</w:t>
      </w:r>
      <w:proofErr w:type="spellEnd"/>
      <w:r w:rsidRPr="00402E03">
        <w:rPr>
          <w:rFonts w:ascii="Times New Roman" w:hAnsi="Times New Roman" w:cs="Times New Roman"/>
        </w:rPr>
        <w:t xml:space="preserve">.; </w:t>
      </w:r>
    </w:p>
    <w:p w:rsidR="009606EF" w:rsidRPr="00402E03" w:rsidRDefault="009606EF" w:rsidP="001B3767">
      <w:pPr>
        <w:pStyle w:val="a3"/>
        <w:numPr>
          <w:ilvl w:val="0"/>
          <w:numId w:val="3"/>
        </w:numPr>
        <w:jc w:val="both"/>
        <w:rPr>
          <w:rFonts w:ascii="Times New Roman" w:hAnsi="Times New Roman" w:cs="Times New Roman"/>
        </w:rPr>
      </w:pPr>
      <w:r w:rsidRPr="00402E03">
        <w:rPr>
          <w:rFonts w:ascii="Times New Roman" w:hAnsi="Times New Roman" w:cs="Times New Roman"/>
        </w:rPr>
        <w:t>Выгрузка информации, подлежащей обязательному размещению, на сайте органа исполнительной власти, о проверках и их результатах</w:t>
      </w:r>
    </w:p>
    <w:p w:rsidR="009606EF" w:rsidRPr="00402E03" w:rsidRDefault="009606EF" w:rsidP="001B3767">
      <w:pPr>
        <w:pStyle w:val="a3"/>
        <w:jc w:val="both"/>
        <w:rPr>
          <w:rFonts w:ascii="Times New Roman" w:hAnsi="Times New Roman" w:cs="Times New Roman"/>
        </w:rPr>
      </w:pPr>
      <w:r w:rsidRPr="00402E03">
        <w:rPr>
          <w:rFonts w:ascii="Times New Roman" w:hAnsi="Times New Roman" w:cs="Times New Roman"/>
        </w:rPr>
        <w:t xml:space="preserve">Согласно п. 16 Правил формирования и ведения государственной информационной системы государственного надзора в сфере образования, утвержденной постановлением Правительства РФ от 20 августа 2013 г. N 719, органы по контролю (надзору) осуществляют распространение информации, указанной в пунктах 12 и 13 Правил, посредством ее публикации на своих официальных сайтах в сети "Интернет". На сегодняшний день специалисты органа исполнительной власти, осуществляющие переданные полномочия, дублируют информацию в ТРС и на официальный сайт. Эта работа трудоемкая, объемная и носит постоянный характер. Возможность выгрузки данных ИС на сайт обеспечит разгрузку специалистов, обеспечит стандартизированный подход к размещению информации о проверках на сайтах ОИВ. </w:t>
      </w:r>
    </w:p>
    <w:p w:rsidR="00D22C6A" w:rsidRPr="00402E03" w:rsidRDefault="00D22C6A" w:rsidP="001B3767">
      <w:pPr>
        <w:pStyle w:val="a3"/>
        <w:numPr>
          <w:ilvl w:val="0"/>
          <w:numId w:val="3"/>
        </w:numPr>
        <w:jc w:val="both"/>
        <w:rPr>
          <w:rFonts w:ascii="Times New Roman" w:hAnsi="Times New Roman" w:cs="Times New Roman"/>
        </w:rPr>
      </w:pPr>
      <w:r w:rsidRPr="00402E03">
        <w:rPr>
          <w:rFonts w:ascii="Times New Roman" w:hAnsi="Times New Roman" w:cs="Times New Roman"/>
        </w:rPr>
        <w:t>Предусмотреть возможность для субъектов РФ осуществлять массовую загрузку, выгрузку и анализ всех сведений, вносимых в систему (на данный момент в действующей системе существует система «подпунктов», позволяющая осуществить загрузку и выгрузку только части вносимых в систему сведений).</w:t>
      </w:r>
    </w:p>
    <w:p w:rsidR="007C6250" w:rsidRPr="00402E03" w:rsidRDefault="007C6250" w:rsidP="001B3767">
      <w:pPr>
        <w:pStyle w:val="a3"/>
        <w:jc w:val="both"/>
        <w:rPr>
          <w:rFonts w:ascii="Times New Roman" w:hAnsi="Times New Roman" w:cs="Times New Roman"/>
        </w:rPr>
      </w:pPr>
    </w:p>
    <w:p w:rsidR="006036B8" w:rsidRPr="00402E03" w:rsidRDefault="001077B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C64496" w:rsidRPr="00402E03">
        <w:rPr>
          <w:rFonts w:ascii="Times New Roman" w:hAnsi="Times New Roman" w:cs="Times New Roman"/>
        </w:rPr>
        <w:t>в</w:t>
      </w:r>
      <w:r w:rsidR="006036B8" w:rsidRPr="00402E03">
        <w:rPr>
          <w:rFonts w:ascii="Times New Roman" w:hAnsi="Times New Roman" w:cs="Times New Roman"/>
        </w:rPr>
        <w:t xml:space="preserve"> рамках первой очереди заложены конкретные отчетный формы, также планируется выгрузка ключевых реестров в машиночитаемых форматах.</w:t>
      </w:r>
      <w:r w:rsidR="00D22C6A" w:rsidRPr="00402E03">
        <w:rPr>
          <w:rFonts w:ascii="Times New Roman" w:hAnsi="Times New Roman" w:cs="Times New Roman"/>
        </w:rPr>
        <w:t xml:space="preserve"> </w:t>
      </w:r>
    </w:p>
    <w:p w:rsidR="004E72D6" w:rsidRPr="00402E03" w:rsidRDefault="004E72D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При формировании отчётности в автоматическом режиме в ИС АКНДПП следует учесть, что в период с начала проведения проверки до исполнения предписания наименование образовательной организации может измениться, она может быть реорганизована либо ликвидирована. Предлагаем за основу идентификации образовательной организации брать её ИНН</w:t>
      </w:r>
    </w:p>
    <w:p w:rsidR="004E72D6" w:rsidRPr="00402E03" w:rsidRDefault="004E72D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учтено в работах текущего года.</w:t>
      </w:r>
    </w:p>
    <w:p w:rsidR="001F167F" w:rsidRPr="00402E03" w:rsidRDefault="001077B5"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Pr="00402E03">
        <w:rPr>
          <w:rFonts w:ascii="Times New Roman" w:hAnsi="Times New Roman" w:cs="Times New Roman"/>
        </w:rPr>
        <w:t>осуществление привязки вносимых сведений о плановой проверке к соответствующей позиции плана проверок, реализовав автоматическое заполнения сведений о проверяемой организации, осуществляющей образовательную деятельность, из плана проверок в карточке плановой проверки</w:t>
      </w:r>
      <w:r w:rsidR="00802B77" w:rsidRPr="00402E03">
        <w:rPr>
          <w:rFonts w:ascii="Times New Roman" w:hAnsi="Times New Roman" w:cs="Times New Roman"/>
        </w:rPr>
        <w:t xml:space="preserve">. </w:t>
      </w:r>
      <w:r w:rsidR="001F167F" w:rsidRPr="00402E03">
        <w:rPr>
          <w:rFonts w:ascii="Times New Roman" w:hAnsi="Times New Roman" w:cs="Times New Roman"/>
        </w:rPr>
        <w:t>Функция контроля за сроками исполнения выданных по итогам контрольно-надзорных мероприятий предписаний об устранении выявленных нарушений.</w:t>
      </w:r>
    </w:p>
    <w:p w:rsidR="001077B5" w:rsidRPr="00402E03" w:rsidRDefault="001077B5"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A73DF8" w:rsidRPr="00402E03" w:rsidRDefault="00A73DF8" w:rsidP="001B3767">
      <w:pPr>
        <w:pStyle w:val="a3"/>
        <w:numPr>
          <w:ilvl w:val="0"/>
          <w:numId w:val="4"/>
        </w:numPr>
        <w:jc w:val="both"/>
        <w:rPr>
          <w:rFonts w:ascii="Times New Roman" w:hAnsi="Times New Roman" w:cs="Times New Roman"/>
        </w:rPr>
      </w:pPr>
      <w:r w:rsidRPr="00402E03">
        <w:rPr>
          <w:rFonts w:ascii="Times New Roman" w:hAnsi="Times New Roman" w:cs="Times New Roman"/>
        </w:rPr>
        <w:t>подсказки для органов, исполняющих переданные полномочия, и организаций, осуществляющих образовательную деятельность, о приближении сроков исполнения предписаний в виде цветовой индикации строк в реестре проверок и в форме электронных сообщений, направляемых информационной системой по адресам электронной почты;</w:t>
      </w:r>
    </w:p>
    <w:p w:rsidR="00CF284B" w:rsidRPr="00402E03" w:rsidRDefault="001077B5" w:rsidP="001B3767">
      <w:pPr>
        <w:pStyle w:val="a3"/>
        <w:numPr>
          <w:ilvl w:val="0"/>
          <w:numId w:val="4"/>
        </w:numPr>
        <w:jc w:val="both"/>
        <w:rPr>
          <w:rFonts w:ascii="Times New Roman" w:hAnsi="Times New Roman" w:cs="Times New Roman"/>
        </w:rPr>
      </w:pPr>
      <w:r w:rsidRPr="00402E03">
        <w:rPr>
          <w:rFonts w:ascii="Times New Roman" w:hAnsi="Times New Roman" w:cs="Times New Roman"/>
        </w:rPr>
        <w:t>в</w:t>
      </w:r>
      <w:r w:rsidR="00CF284B" w:rsidRPr="00402E03">
        <w:rPr>
          <w:rFonts w:ascii="Times New Roman" w:hAnsi="Times New Roman" w:cs="Times New Roman"/>
        </w:rPr>
        <w:t xml:space="preserve"> части контроля и надзора предлагаем организовать подсказки по истекающим/истекшим срока исполнения предписаний об устранении нарушений в виде цветовой индикации</w:t>
      </w:r>
    </w:p>
    <w:p w:rsidR="00120FEE" w:rsidRPr="00402E03" w:rsidRDefault="00120FEE" w:rsidP="001B3767">
      <w:pPr>
        <w:pStyle w:val="a3"/>
        <w:numPr>
          <w:ilvl w:val="0"/>
          <w:numId w:val="4"/>
        </w:numPr>
        <w:jc w:val="both"/>
        <w:rPr>
          <w:rFonts w:ascii="Times New Roman" w:hAnsi="Times New Roman" w:cs="Times New Roman"/>
        </w:rPr>
      </w:pPr>
      <w:r w:rsidRPr="00402E03">
        <w:rPr>
          <w:rFonts w:ascii="Times New Roman" w:hAnsi="Times New Roman" w:cs="Times New Roman"/>
        </w:rPr>
        <w:t xml:space="preserve">при создании Системы предлагаем рассмотреть возможность разработки наличия подсистем уведомлений об истечении сроков исполнения выданных предписаний, сроков действия свидетельства о государственной аккредитации образовательной деятельности сотрудников РОИВ, организаций, осуществляющих образовательную деятельность. </w:t>
      </w:r>
    </w:p>
    <w:p w:rsidR="00395639" w:rsidRPr="00402E03" w:rsidRDefault="00395639" w:rsidP="001B3767">
      <w:pPr>
        <w:pStyle w:val="a3"/>
        <w:numPr>
          <w:ilvl w:val="0"/>
          <w:numId w:val="4"/>
        </w:numPr>
        <w:jc w:val="both"/>
        <w:rPr>
          <w:rFonts w:ascii="Times New Roman" w:hAnsi="Times New Roman" w:cs="Times New Roman"/>
        </w:rPr>
      </w:pPr>
      <w:r w:rsidRPr="00402E03">
        <w:rPr>
          <w:rFonts w:ascii="Times New Roman" w:hAnsi="Times New Roman" w:cs="Times New Roman"/>
        </w:rPr>
        <w:t xml:space="preserve">формирование приказа (распоряжения) о проведении проверки, акта по результатам проверки в ИС АКНДПП. </w:t>
      </w:r>
    </w:p>
    <w:p w:rsidR="00395639" w:rsidRPr="00402E03" w:rsidRDefault="00395639" w:rsidP="001B3767">
      <w:pPr>
        <w:pStyle w:val="a3"/>
        <w:numPr>
          <w:ilvl w:val="0"/>
          <w:numId w:val="4"/>
        </w:numPr>
        <w:jc w:val="both"/>
        <w:rPr>
          <w:rFonts w:ascii="Times New Roman" w:hAnsi="Times New Roman" w:cs="Times New Roman"/>
        </w:rPr>
      </w:pPr>
      <w:r w:rsidRPr="00402E03">
        <w:rPr>
          <w:rFonts w:ascii="Times New Roman" w:hAnsi="Times New Roman" w:cs="Times New Roman"/>
        </w:rPr>
        <w:t>На сегодняшний день ИС ТРС обеспечивает ввод и хранение данных о проверках, в том числе сведений из приказа, акта проверки, предписания. Между тем, учитывая, что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типовые формы приказа (распоряжения) о проведении проверки, акта о результатах проверки, в ИС АКНДПП могут быть созданы шаблоны указанных документов. Приказ (распоряжение), акт проверки в случае реализации функции «формирование приказа (распоряжения) о проведении проверки, акта по результатам проверки» могут формироваться в шаблоне путем выбора сведений, имеющихся в ИС (данные об органе, осуществляющем переданные полномочия; юридическом лице, в отношении которого проводится проверка; должностных лицах и экспертах и др.), а также специально созданных справочниках (цели проверок, предмет проверок и др.). После того, как документа создан в системе реализация данной функции обеспечит сохранение образа приказа (распоряжения), акта проверки в ИС АКНДПП, следовательно, отпадет дополнительная необходимость подгружать его, кроме того, значительная часть информации о проверках автоматически сформируется в системе и не потребуется ее дополнительный ввод</w:t>
      </w:r>
    </w:p>
    <w:p w:rsidR="007C6250" w:rsidRPr="00402E03" w:rsidRDefault="007C6250" w:rsidP="001B3767">
      <w:pPr>
        <w:pStyle w:val="a3"/>
        <w:numPr>
          <w:ilvl w:val="0"/>
          <w:numId w:val="4"/>
        </w:numPr>
        <w:jc w:val="both"/>
        <w:rPr>
          <w:rFonts w:ascii="Times New Roman" w:hAnsi="Times New Roman" w:cs="Times New Roman"/>
        </w:rPr>
      </w:pPr>
      <w:r w:rsidRPr="00402E03">
        <w:rPr>
          <w:rFonts w:ascii="Times New Roman" w:hAnsi="Times New Roman" w:cs="Times New Roman"/>
        </w:rPr>
        <w:t>При проведении плановых проверок предлагаем также предусмотреть возможность смс/e-</w:t>
      </w:r>
      <w:proofErr w:type="spellStart"/>
      <w:r w:rsidRPr="00402E03">
        <w:rPr>
          <w:rFonts w:ascii="Times New Roman" w:hAnsi="Times New Roman" w:cs="Times New Roman"/>
        </w:rPr>
        <w:t>mai</w:t>
      </w:r>
      <w:proofErr w:type="spellEnd"/>
      <w:r w:rsidRPr="00402E03">
        <w:rPr>
          <w:rFonts w:ascii="Times New Roman" w:hAnsi="Times New Roman" w:cs="Times New Roman"/>
          <w:lang w:val="en-US"/>
        </w:rPr>
        <w:t>l</w:t>
      </w:r>
      <w:r w:rsidRPr="00402E03">
        <w:rPr>
          <w:rFonts w:ascii="Times New Roman" w:hAnsi="Times New Roman" w:cs="Times New Roman"/>
        </w:rPr>
        <w:t xml:space="preserve"> -информирования (оповещения) объектов проверки (на указанные в системе контактные данные об объекте проверки) о ходе проверки (например, издан распорядительный акт о проведении проверки; проведена проверка; выдано/не выдано предписание; исполнено/не исполнено предписание и так далее по всем этапам проверки); целесообразно также предоставлять ссылку на документ (например, приказ о проведении проверки) в электронном уведомлений.</w:t>
      </w:r>
    </w:p>
    <w:p w:rsidR="007C6250" w:rsidRPr="00402E03" w:rsidRDefault="007C6250" w:rsidP="001B3767">
      <w:pPr>
        <w:pStyle w:val="a3"/>
        <w:numPr>
          <w:ilvl w:val="0"/>
          <w:numId w:val="4"/>
        </w:numPr>
        <w:jc w:val="both"/>
        <w:rPr>
          <w:rFonts w:ascii="Times New Roman" w:hAnsi="Times New Roman" w:cs="Times New Roman"/>
        </w:rPr>
      </w:pPr>
      <w:r w:rsidRPr="00402E03">
        <w:rPr>
          <w:rFonts w:ascii="Times New Roman" w:hAnsi="Times New Roman" w:cs="Times New Roman"/>
        </w:rPr>
        <w:t>учитывать при определении сроков проведения проверок, выполняемых системой ИС АКНДПП в автоматическом режиме, не только выходные, но и праздничные дни.</w:t>
      </w:r>
    </w:p>
    <w:p w:rsidR="007C6250" w:rsidRPr="00402E03" w:rsidRDefault="00DC3F65" w:rsidP="001B3767">
      <w:pPr>
        <w:pStyle w:val="a3"/>
        <w:numPr>
          <w:ilvl w:val="0"/>
          <w:numId w:val="4"/>
        </w:numPr>
        <w:jc w:val="both"/>
        <w:rPr>
          <w:rFonts w:ascii="Times New Roman" w:hAnsi="Times New Roman" w:cs="Times New Roman"/>
        </w:rPr>
      </w:pPr>
      <w:r w:rsidRPr="00402E03">
        <w:rPr>
          <w:rFonts w:ascii="Times New Roman" w:hAnsi="Times New Roman" w:cs="Times New Roman"/>
        </w:rPr>
        <w:t>при разработке ИС АКНДПП учесть возможность автоматизированного составления ежегодного плана проведения плановых проверок посредством системы ИС АКНДПП. По возможности учитывать при формировании плана наличие субъектов малого предпринимательства посредством интеграции с соответствующими информационными системами.</w:t>
      </w:r>
    </w:p>
    <w:p w:rsidR="005D20A5" w:rsidRPr="00402E03" w:rsidRDefault="005D20A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Данный функционал не заложен в рамках первой очереди Системы, но планируется его добавление в следующ</w:t>
      </w:r>
      <w:r>
        <w:rPr>
          <w:rFonts w:ascii="Times New Roman" w:hAnsi="Times New Roman" w:cs="Times New Roman"/>
        </w:rPr>
        <w:t>их очередях развития Системы</w:t>
      </w:r>
      <w:r w:rsidRPr="00402E03">
        <w:rPr>
          <w:rFonts w:ascii="Times New Roman" w:hAnsi="Times New Roman" w:cs="Times New Roman"/>
        </w:rPr>
        <w:t>.</w:t>
      </w:r>
    </w:p>
    <w:p w:rsidR="00D22C6A" w:rsidRPr="00402E03" w:rsidRDefault="00D22C6A"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Pr="00402E03">
        <w:rPr>
          <w:rFonts w:ascii="Times New Roman" w:hAnsi="Times New Roman" w:cs="Times New Roman"/>
        </w:rPr>
        <w:t>формирование в информационной системе через личные кабинеты организаций, осуществляющих образовательную деятельность, отчетов об исполнении предписаний с функцией автоматической отправки органу, исполняющему переданные полномочия в рамках взаимодействия в электронной форме</w:t>
      </w:r>
    </w:p>
    <w:p w:rsidR="00D22C6A" w:rsidRPr="00402E03" w:rsidRDefault="00D22C6A"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Данный функционал не заложен в рамках первой очереди Системы, возможно расширение функционала в следующих очередях развития системы.</w:t>
      </w:r>
    </w:p>
    <w:p w:rsidR="00D22C6A" w:rsidRPr="00402E03" w:rsidRDefault="00D22C6A" w:rsidP="001B3767">
      <w:pPr>
        <w:pStyle w:val="a3"/>
        <w:jc w:val="both"/>
        <w:rPr>
          <w:rFonts w:ascii="Times New Roman" w:hAnsi="Times New Roman" w:cs="Times New Roman"/>
        </w:rPr>
      </w:pPr>
    </w:p>
    <w:p w:rsidR="001F167F" w:rsidRPr="00402E03" w:rsidRDefault="001077B5"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001F167F" w:rsidRPr="00402E03">
        <w:rPr>
          <w:rFonts w:ascii="Times New Roman" w:hAnsi="Times New Roman" w:cs="Times New Roman"/>
        </w:rPr>
        <w:t>Дополнение системы функциональным быстрым поиском по определенным сведениям.</w:t>
      </w:r>
    </w:p>
    <w:p w:rsidR="001077B5" w:rsidRPr="00402E03" w:rsidRDefault="001077B5"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465D36" w:rsidRPr="00402E03" w:rsidRDefault="00465D36" w:rsidP="001B3767">
      <w:pPr>
        <w:pStyle w:val="a3"/>
        <w:numPr>
          <w:ilvl w:val="0"/>
          <w:numId w:val="5"/>
        </w:numPr>
        <w:jc w:val="both"/>
        <w:rPr>
          <w:rFonts w:ascii="Times New Roman" w:hAnsi="Times New Roman" w:cs="Times New Roman"/>
        </w:rPr>
      </w:pPr>
      <w:r w:rsidRPr="00402E03">
        <w:rPr>
          <w:rFonts w:ascii="Times New Roman" w:hAnsi="Times New Roman" w:cs="Times New Roman"/>
        </w:rPr>
        <w:t>предусмотреть фильтры для использования сведений из информационной системы сотрудниками РОИВ (например, тип организации, осуществляющей образовательную деятельность, вид проверки, предмет проверки и т.д.)</w:t>
      </w:r>
    </w:p>
    <w:p w:rsidR="006036B8" w:rsidRPr="00402E03" w:rsidRDefault="001077B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6036B8" w:rsidRPr="00402E03">
        <w:rPr>
          <w:rFonts w:ascii="Times New Roman" w:hAnsi="Times New Roman" w:cs="Times New Roman"/>
        </w:rPr>
        <w:t>Планируется организация быстрого поиска внутри реестров, но не по Системе в целом</w:t>
      </w:r>
    </w:p>
    <w:p w:rsidR="001F167F" w:rsidRPr="00402E03" w:rsidRDefault="001077B5"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Для формирования пакета предложений по расширению функций Системы необходима практика работы непосредственно в новой Системе. Предлагаем предусмотреть возможность внесения изменений после определенного тестового периода ее функционирования.</w:t>
      </w:r>
    </w:p>
    <w:p w:rsidR="001077B5" w:rsidRPr="00402E03" w:rsidRDefault="001077B5"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58702F" w:rsidRPr="00402E03" w:rsidRDefault="0058702F" w:rsidP="001B3767">
      <w:pPr>
        <w:pStyle w:val="a3"/>
        <w:numPr>
          <w:ilvl w:val="0"/>
          <w:numId w:val="6"/>
        </w:numPr>
        <w:jc w:val="both"/>
        <w:rPr>
          <w:rFonts w:ascii="Times New Roman" w:hAnsi="Times New Roman" w:cs="Times New Roman"/>
        </w:rPr>
      </w:pPr>
      <w:r w:rsidRPr="00402E03">
        <w:rPr>
          <w:rFonts w:ascii="Times New Roman" w:hAnsi="Times New Roman" w:cs="Times New Roman"/>
        </w:rPr>
        <w:t>В тестовом режиме проработать продолжительное время с последующей коррекцией неработающих функций.</w:t>
      </w:r>
    </w:p>
    <w:p w:rsidR="006036B8" w:rsidRPr="00402E03" w:rsidRDefault="001077B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6036B8" w:rsidRPr="00402E03">
        <w:rPr>
          <w:rFonts w:ascii="Times New Roman" w:hAnsi="Times New Roman" w:cs="Times New Roman"/>
        </w:rPr>
        <w:t>Планируются доработки по результатам ОЭ, а также будут рассматриваться предложения и пожелания по второй и последующих очередях разработки Системы.</w:t>
      </w:r>
    </w:p>
    <w:p w:rsidR="001F167F" w:rsidRPr="00402E03" w:rsidRDefault="001077B5"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 xml:space="preserve">Максимально уменьшить время отклика Системы на действия оператора, а </w:t>
      </w:r>
      <w:r w:rsidR="00120FEE" w:rsidRPr="00402E03">
        <w:rPr>
          <w:rFonts w:ascii="Times New Roman" w:hAnsi="Times New Roman" w:cs="Times New Roman"/>
        </w:rPr>
        <w:t>также</w:t>
      </w:r>
      <w:r w:rsidR="001F167F" w:rsidRPr="00402E03">
        <w:rPr>
          <w:rFonts w:ascii="Times New Roman" w:hAnsi="Times New Roman" w:cs="Times New Roman"/>
        </w:rPr>
        <w:t xml:space="preserve"> время обработки запросов и формирования пакетов для передачи данных (в рамках ТРС время осуществления тех или иных процедур весьма длительное, что существенно влияет на оперативно</w:t>
      </w:r>
      <w:r w:rsidR="00DB5F26" w:rsidRPr="00402E03">
        <w:rPr>
          <w:rFonts w:ascii="Times New Roman" w:hAnsi="Times New Roman" w:cs="Times New Roman"/>
        </w:rPr>
        <w:t>сть работы на уровне субъекта)</w:t>
      </w:r>
    </w:p>
    <w:p w:rsidR="001077B5" w:rsidRPr="00402E03" w:rsidRDefault="001077B5"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58702F" w:rsidRPr="00402E03" w:rsidRDefault="0058702F" w:rsidP="001B3767">
      <w:pPr>
        <w:pStyle w:val="a3"/>
        <w:numPr>
          <w:ilvl w:val="0"/>
          <w:numId w:val="7"/>
        </w:numPr>
        <w:jc w:val="both"/>
        <w:rPr>
          <w:rFonts w:ascii="Times New Roman" w:hAnsi="Times New Roman" w:cs="Times New Roman"/>
        </w:rPr>
      </w:pPr>
      <w:r w:rsidRPr="00402E03">
        <w:rPr>
          <w:rFonts w:ascii="Times New Roman" w:hAnsi="Times New Roman" w:cs="Times New Roman"/>
        </w:rPr>
        <w:t>Также требуется обеспечить высокую скорость работы Системы в целях оперативной передачи данных, в рамках осуществляемой сотрудниками РОИВ деятельности</w:t>
      </w:r>
    </w:p>
    <w:p w:rsidR="00F333B6" w:rsidRPr="00402E03" w:rsidRDefault="009477B8" w:rsidP="001B3767">
      <w:pPr>
        <w:pStyle w:val="a3"/>
        <w:numPr>
          <w:ilvl w:val="0"/>
          <w:numId w:val="7"/>
        </w:numPr>
        <w:jc w:val="both"/>
        <w:rPr>
          <w:rFonts w:ascii="Times New Roman" w:hAnsi="Times New Roman" w:cs="Times New Roman"/>
        </w:rPr>
      </w:pPr>
      <w:r w:rsidRPr="00402E03">
        <w:rPr>
          <w:rFonts w:ascii="Times New Roman" w:hAnsi="Times New Roman" w:cs="Times New Roman"/>
        </w:rPr>
        <w:t>возможность выгрузки информации в Единый Реестр Проверок</w:t>
      </w:r>
      <w:r w:rsidR="00F333B6" w:rsidRPr="00402E03">
        <w:rPr>
          <w:rFonts w:ascii="Times New Roman" w:hAnsi="Times New Roman" w:cs="Times New Roman"/>
        </w:rPr>
        <w:t>, высокая скорость ввода данных, создание полноценных справочников.</w:t>
      </w:r>
    </w:p>
    <w:p w:rsidR="005033FB" w:rsidRPr="00402E03" w:rsidRDefault="005033FB" w:rsidP="001B3767">
      <w:pPr>
        <w:pStyle w:val="a3"/>
        <w:numPr>
          <w:ilvl w:val="0"/>
          <w:numId w:val="7"/>
        </w:numPr>
        <w:jc w:val="both"/>
        <w:rPr>
          <w:rFonts w:ascii="Times New Roman" w:hAnsi="Times New Roman" w:cs="Times New Roman"/>
          <w:b/>
        </w:rPr>
      </w:pPr>
      <w:r w:rsidRPr="00402E03">
        <w:rPr>
          <w:rFonts w:ascii="Times New Roman" w:hAnsi="Times New Roman" w:cs="Times New Roman"/>
        </w:rPr>
        <w:t>Обеспечение идентичности заполнения обязательных полей, предусмотренных ЕРП Прокуратуры.</w:t>
      </w:r>
    </w:p>
    <w:p w:rsidR="001A71EB" w:rsidRPr="00402E03" w:rsidRDefault="001A71EB" w:rsidP="001B3767">
      <w:pPr>
        <w:pStyle w:val="a3"/>
        <w:numPr>
          <w:ilvl w:val="0"/>
          <w:numId w:val="7"/>
        </w:numPr>
        <w:jc w:val="both"/>
        <w:rPr>
          <w:rFonts w:ascii="Times New Roman" w:hAnsi="Times New Roman" w:cs="Times New Roman"/>
        </w:rPr>
      </w:pPr>
      <w:r w:rsidRPr="00402E03">
        <w:rPr>
          <w:rFonts w:ascii="Times New Roman" w:hAnsi="Times New Roman" w:cs="Times New Roman"/>
        </w:rPr>
        <w:t>При апробации системы необходимо предусмотреть большую нагрузку на ИС АКНДПП, связанную с большим числом пользователей, чтобы требуемая информация была внесена в ЕРП Прокуратуры в установленные сроки. В настоящее время при заполнении форм отчетности ТРС часто возникают сложности технического характера (система «зависает», не сохраняются введенные данные).</w:t>
      </w:r>
    </w:p>
    <w:p w:rsidR="00DB5F26" w:rsidRPr="00402E03" w:rsidRDefault="001077B5"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DB5F26" w:rsidRPr="00402E03">
        <w:rPr>
          <w:rFonts w:ascii="Times New Roman" w:hAnsi="Times New Roman" w:cs="Times New Roman"/>
        </w:rPr>
        <w:t>Плановый показатель врем</w:t>
      </w:r>
      <w:r w:rsidRPr="00402E03">
        <w:rPr>
          <w:rFonts w:ascii="Times New Roman" w:hAnsi="Times New Roman" w:cs="Times New Roman"/>
        </w:rPr>
        <w:t>ени отклика Системы – 3</w:t>
      </w:r>
      <w:r w:rsidR="009477B8" w:rsidRPr="00402E03">
        <w:rPr>
          <w:rFonts w:ascii="Times New Roman" w:hAnsi="Times New Roman" w:cs="Times New Roman"/>
        </w:rPr>
        <w:t xml:space="preserve"> секунды, при 100 пользователях. При интеграции с ЕРП заложен процесс взаимодействия с ним, а также в систему будут загружены необходимые для данного взаимодействия справочники.</w:t>
      </w:r>
    </w:p>
    <w:p w:rsidR="001F167F" w:rsidRPr="00402E03" w:rsidRDefault="001077B5"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Увеличить максимально возможный размер прикрепляемых файлов (с учетом того, что прикрепляются скан-копии, к</w:t>
      </w:r>
      <w:r w:rsidR="009477B8" w:rsidRPr="00402E03">
        <w:rPr>
          <w:rFonts w:ascii="Times New Roman" w:hAnsi="Times New Roman" w:cs="Times New Roman"/>
        </w:rPr>
        <w:t>оторые, порой, весьма объемные)</w:t>
      </w:r>
    </w:p>
    <w:p w:rsidR="00DB5F26"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DB5F26" w:rsidRPr="00402E03">
        <w:rPr>
          <w:rFonts w:ascii="Times New Roman" w:hAnsi="Times New Roman" w:cs="Times New Roman"/>
        </w:rPr>
        <w:t>Ограничения по объему файла в том числе диктуются ограничением физического пространства на серверах. Планируемый максимальный объем составляет 1</w:t>
      </w:r>
      <w:r w:rsidR="009477B8" w:rsidRPr="00402E03">
        <w:rPr>
          <w:rFonts w:ascii="Times New Roman" w:hAnsi="Times New Roman" w:cs="Times New Roman"/>
        </w:rPr>
        <w:t xml:space="preserve">0 </w:t>
      </w:r>
      <w:r w:rsidR="00DB5F26" w:rsidRPr="00402E03">
        <w:rPr>
          <w:rFonts w:ascii="Times New Roman" w:hAnsi="Times New Roman" w:cs="Times New Roman"/>
        </w:rPr>
        <w:t>Мб, в случае объемных документов необходимо будет пожертвовать качеством предоставляемого скана.</w:t>
      </w:r>
    </w:p>
    <w:p w:rsidR="00A35D63"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proofErr w:type="gramStart"/>
      <w:r w:rsidRPr="00402E03">
        <w:rPr>
          <w:rFonts w:ascii="Times New Roman" w:hAnsi="Times New Roman" w:cs="Times New Roman"/>
        </w:rPr>
        <w:t>Для РОИВ, работающих в собственных прикладных системах, помимо веб-сервисов для загрузки первичных данных ИС АКНДПП должен быть реализован протокол для организации автоматизированного оперативного обновления сведений во всех подсистемах ИС АКНДПП сведениями, полученными из раннее разработанных и активно эксплуатируемых в настоящее время в РОИВ собственных прикладных систем</w:t>
      </w:r>
      <w:proofErr w:type="gramEnd"/>
    </w:p>
    <w:p w:rsidR="00A35D63" w:rsidRPr="00402E03" w:rsidRDefault="00A35D63"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1F167F" w:rsidRPr="00402E03" w:rsidRDefault="001F167F" w:rsidP="001B3767">
      <w:pPr>
        <w:pStyle w:val="a3"/>
        <w:numPr>
          <w:ilvl w:val="0"/>
          <w:numId w:val="8"/>
        </w:numPr>
        <w:jc w:val="both"/>
        <w:rPr>
          <w:rFonts w:ascii="Times New Roman" w:hAnsi="Times New Roman" w:cs="Times New Roman"/>
        </w:rPr>
      </w:pPr>
      <w:r w:rsidRPr="00402E03">
        <w:rPr>
          <w:rFonts w:ascii="Times New Roman" w:hAnsi="Times New Roman" w:cs="Times New Roman"/>
        </w:rPr>
        <w:t xml:space="preserve">Предусмотреть возможность массового импорта проверок из MS </w:t>
      </w:r>
      <w:proofErr w:type="spellStart"/>
      <w:r w:rsidRPr="00402E03">
        <w:rPr>
          <w:rFonts w:ascii="Times New Roman" w:hAnsi="Times New Roman" w:cs="Times New Roman"/>
        </w:rPr>
        <w:t>Excel</w:t>
      </w:r>
      <w:proofErr w:type="spellEnd"/>
      <w:r w:rsidRPr="00402E03">
        <w:rPr>
          <w:rFonts w:ascii="Times New Roman" w:hAnsi="Times New Roman" w:cs="Times New Roman"/>
        </w:rPr>
        <w:t xml:space="preserve"> (.</w:t>
      </w:r>
      <w:proofErr w:type="spellStart"/>
      <w:r w:rsidRPr="00402E03">
        <w:rPr>
          <w:rFonts w:ascii="Times New Roman" w:hAnsi="Times New Roman" w:cs="Times New Roman"/>
        </w:rPr>
        <w:t>xlsx</w:t>
      </w:r>
      <w:proofErr w:type="spellEnd"/>
      <w:r w:rsidRPr="00402E03">
        <w:rPr>
          <w:rFonts w:ascii="Times New Roman" w:hAnsi="Times New Roman" w:cs="Times New Roman"/>
        </w:rPr>
        <w:t xml:space="preserve">). При выгрузке из ТРС информации о проверке, данные формируются в составе нескольких таблиц, а для полноценного заполнения всех необходимых полей в рамках проверки импорт в Систему (CSV) необходимо осуществлять посредством единой таблицы, что приводит к необходимости осуществления ряда </w:t>
      </w:r>
      <w:r w:rsidR="005F02C9" w:rsidRPr="00402E03">
        <w:rPr>
          <w:rFonts w:ascii="Times New Roman" w:hAnsi="Times New Roman" w:cs="Times New Roman"/>
        </w:rPr>
        <w:t>дополнительных</w:t>
      </w:r>
      <w:r w:rsidRPr="00402E03">
        <w:rPr>
          <w:rFonts w:ascii="Times New Roman" w:hAnsi="Times New Roman" w:cs="Times New Roman"/>
        </w:rPr>
        <w:t xml:space="preserve"> процедур. Следствие - усложнение и увеличение времени работы с системой.</w:t>
      </w:r>
    </w:p>
    <w:p w:rsidR="00465D36" w:rsidRPr="00402E03" w:rsidRDefault="00465D36" w:rsidP="001B3767">
      <w:pPr>
        <w:pStyle w:val="a3"/>
        <w:numPr>
          <w:ilvl w:val="0"/>
          <w:numId w:val="8"/>
        </w:numPr>
        <w:jc w:val="both"/>
        <w:rPr>
          <w:rFonts w:ascii="Times New Roman" w:hAnsi="Times New Roman" w:cs="Times New Roman"/>
        </w:rPr>
      </w:pPr>
      <w:r w:rsidRPr="00402E03">
        <w:rPr>
          <w:rFonts w:ascii="Times New Roman" w:hAnsi="Times New Roman" w:cs="Times New Roman"/>
        </w:rPr>
        <w:t>Необходимо обеспечить автоматизированный обмен информацией ИС АКНДПП с информационными системами РОИВ, в частности разработать форматы файлов для выгрузки/загрузки.</w:t>
      </w:r>
    </w:p>
    <w:p w:rsidR="00C7716E" w:rsidRPr="00402E03" w:rsidRDefault="00C7716E" w:rsidP="001B3767">
      <w:pPr>
        <w:pStyle w:val="a3"/>
        <w:numPr>
          <w:ilvl w:val="0"/>
          <w:numId w:val="8"/>
        </w:numPr>
        <w:jc w:val="both"/>
        <w:rPr>
          <w:rFonts w:ascii="Times New Roman" w:hAnsi="Times New Roman" w:cs="Times New Roman"/>
        </w:rPr>
      </w:pPr>
      <w:r w:rsidRPr="00402E03">
        <w:rPr>
          <w:rFonts w:ascii="Times New Roman" w:hAnsi="Times New Roman" w:cs="Times New Roman"/>
        </w:rPr>
        <w:t>В настоящее время ряд РОИВ работает через модуль, предоставленный региональными организациями. Полагаем необходимым предусмотреть организацию взаимодействия данных региональных модулей с подсистемой ИС АКНДПП.</w:t>
      </w:r>
    </w:p>
    <w:p w:rsidR="000062A3" w:rsidRPr="00402E03" w:rsidRDefault="000062A3" w:rsidP="001B3767">
      <w:pPr>
        <w:pStyle w:val="a3"/>
        <w:numPr>
          <w:ilvl w:val="0"/>
          <w:numId w:val="8"/>
        </w:numPr>
        <w:jc w:val="both"/>
        <w:rPr>
          <w:rFonts w:ascii="Times New Roman" w:hAnsi="Times New Roman" w:cs="Times New Roman"/>
        </w:rPr>
      </w:pPr>
      <w:r w:rsidRPr="00402E03">
        <w:rPr>
          <w:rFonts w:ascii="Times New Roman" w:hAnsi="Times New Roman" w:cs="Times New Roman"/>
        </w:rPr>
        <w:t xml:space="preserve">несложный импорт данных из базы в формате Excel и обратно экспорт данных в Excel </w:t>
      </w:r>
    </w:p>
    <w:p w:rsidR="00C3043E" w:rsidRPr="00402E03" w:rsidRDefault="00C3043E" w:rsidP="001B3767">
      <w:pPr>
        <w:pStyle w:val="a3"/>
        <w:numPr>
          <w:ilvl w:val="0"/>
          <w:numId w:val="8"/>
        </w:numPr>
        <w:jc w:val="both"/>
        <w:rPr>
          <w:rFonts w:ascii="Times New Roman" w:hAnsi="Times New Roman" w:cs="Times New Roman"/>
        </w:rPr>
      </w:pPr>
      <w:r w:rsidRPr="00402E03">
        <w:rPr>
          <w:rFonts w:ascii="Times New Roman" w:hAnsi="Times New Roman" w:cs="Times New Roman"/>
        </w:rPr>
        <w:t>Полная и качественная выгрузка сведений, внесённых в информационную систему АКНДПП в формате Word и Excel</w:t>
      </w:r>
    </w:p>
    <w:p w:rsidR="001F167F"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DB5F26" w:rsidRPr="00402E03">
        <w:rPr>
          <w:rFonts w:ascii="Times New Roman" w:hAnsi="Times New Roman" w:cs="Times New Roman"/>
        </w:rPr>
        <w:t xml:space="preserve">Загрузка данных в Систему планируется через </w:t>
      </w:r>
      <w:r w:rsidR="00DB5F26" w:rsidRPr="00402E03">
        <w:rPr>
          <w:rFonts w:ascii="Times New Roman" w:hAnsi="Times New Roman" w:cs="Times New Roman"/>
          <w:lang w:val="en-US"/>
        </w:rPr>
        <w:t>web</w:t>
      </w:r>
      <w:r w:rsidR="00DB5F26" w:rsidRPr="00402E03">
        <w:rPr>
          <w:rFonts w:ascii="Times New Roman" w:hAnsi="Times New Roman" w:cs="Times New Roman"/>
        </w:rPr>
        <w:t>-</w:t>
      </w:r>
      <w:r w:rsidR="00DB5F26" w:rsidRPr="00402E03">
        <w:rPr>
          <w:rFonts w:ascii="Times New Roman" w:hAnsi="Times New Roman" w:cs="Times New Roman"/>
          <w:lang w:val="en-US"/>
        </w:rPr>
        <w:t>service</w:t>
      </w:r>
      <w:r w:rsidR="00DB5F26" w:rsidRPr="00402E03">
        <w:rPr>
          <w:rFonts w:ascii="Times New Roman" w:hAnsi="Times New Roman" w:cs="Times New Roman"/>
        </w:rPr>
        <w:t>, спецификация которого будет направлена для ознакомления в срок до 03.1</w:t>
      </w:r>
      <w:r w:rsidR="004317BE" w:rsidRPr="004317BE">
        <w:rPr>
          <w:rFonts w:ascii="Times New Roman" w:hAnsi="Times New Roman" w:cs="Times New Roman"/>
        </w:rPr>
        <w:t>2</w:t>
      </w:r>
      <w:r w:rsidR="00DB5F26" w:rsidRPr="00402E03">
        <w:rPr>
          <w:rFonts w:ascii="Times New Roman" w:hAnsi="Times New Roman" w:cs="Times New Roman"/>
        </w:rPr>
        <w:t>.2016</w:t>
      </w:r>
    </w:p>
    <w:p w:rsidR="001F167F"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Актуализировать справочники «Образовательные программы», «Типы заявлений по лицензированию и государственной аккредитации» в соответствии с действующими нормативными правовыми актами в сфере образования.</w:t>
      </w:r>
    </w:p>
    <w:p w:rsidR="00A35D63" w:rsidRPr="00402E03" w:rsidRDefault="00A35D63"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F07305" w:rsidRPr="00402E03" w:rsidRDefault="00F07305" w:rsidP="001B3767">
      <w:pPr>
        <w:pStyle w:val="a3"/>
        <w:numPr>
          <w:ilvl w:val="0"/>
          <w:numId w:val="9"/>
        </w:numPr>
        <w:jc w:val="both"/>
        <w:rPr>
          <w:rFonts w:ascii="Times New Roman" w:hAnsi="Times New Roman" w:cs="Times New Roman"/>
        </w:rPr>
      </w:pPr>
      <w:r w:rsidRPr="00402E03">
        <w:rPr>
          <w:rFonts w:ascii="Times New Roman" w:hAnsi="Times New Roman" w:cs="Times New Roman"/>
        </w:rPr>
        <w:t>актуализация справочников системы, в частности, справочников «задачи проверок в плане-задании», «типовые нарушения», «результаты проверок» и др., путем единообразия формулировок или возможности добавления своих вариантов в соответствии с Федеральным законом от 29.12.2012 г. №273-Ф3 «Об образовании в Российской Федерации» 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2A3" w:rsidRPr="00402E03" w:rsidRDefault="000062A3" w:rsidP="001B3767">
      <w:pPr>
        <w:pStyle w:val="a3"/>
        <w:numPr>
          <w:ilvl w:val="0"/>
          <w:numId w:val="9"/>
        </w:numPr>
        <w:jc w:val="both"/>
        <w:rPr>
          <w:rFonts w:ascii="Times New Roman" w:hAnsi="Times New Roman" w:cs="Times New Roman"/>
        </w:rPr>
      </w:pPr>
      <w:r w:rsidRPr="00402E03">
        <w:rPr>
          <w:rFonts w:ascii="Times New Roman" w:hAnsi="Times New Roman" w:cs="Times New Roman"/>
        </w:rPr>
        <w:t>в готовых справочниках четкого разделениям по организациям, организационно-правовым формам согласно ФЗ_273 " Об образовании в РФ", обоснованиями заявлений согласно Положению о лицензировании</w:t>
      </w:r>
    </w:p>
    <w:p w:rsidR="00D52C47" w:rsidRPr="00402E03" w:rsidRDefault="00D52C47" w:rsidP="001B3767">
      <w:pPr>
        <w:pStyle w:val="a3"/>
        <w:numPr>
          <w:ilvl w:val="0"/>
          <w:numId w:val="9"/>
        </w:numPr>
        <w:jc w:val="both"/>
        <w:rPr>
          <w:rFonts w:ascii="Times New Roman" w:hAnsi="Times New Roman" w:cs="Times New Roman"/>
        </w:rPr>
      </w:pPr>
      <w:r w:rsidRPr="00402E03">
        <w:rPr>
          <w:rFonts w:ascii="Times New Roman" w:hAnsi="Times New Roman" w:cs="Times New Roman"/>
        </w:rPr>
        <w:t>Актуализировать справочную информацию в разделе «Реестр ОУ», исключив подраздел «Численность обучающихся/воспитанников».</w:t>
      </w:r>
    </w:p>
    <w:p w:rsidR="00886077" w:rsidRPr="00402E03" w:rsidRDefault="00886077" w:rsidP="001B3767">
      <w:pPr>
        <w:pStyle w:val="a3"/>
        <w:numPr>
          <w:ilvl w:val="0"/>
          <w:numId w:val="9"/>
        </w:numPr>
        <w:jc w:val="both"/>
        <w:rPr>
          <w:rFonts w:ascii="Times New Roman" w:hAnsi="Times New Roman" w:cs="Times New Roman"/>
        </w:rPr>
      </w:pPr>
      <w:r w:rsidRPr="00402E03">
        <w:rPr>
          <w:rFonts w:ascii="Times New Roman" w:hAnsi="Times New Roman" w:cs="Times New Roman"/>
        </w:rPr>
        <w:t>к собираемым данным отнесены лицензии, приложения, перечень направлений подготовки. Данный перечень актуален для высшего образования, для среднего профессионального образования (что важно для регионального уровня) актуальность имеют перечни профессий и специальностей. Считаем необходимым включить в систему необходимые справочные сервисы.</w:t>
      </w:r>
    </w:p>
    <w:p w:rsidR="00DB5F26"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DB5F26" w:rsidRPr="00402E03">
        <w:rPr>
          <w:rFonts w:ascii="Times New Roman" w:hAnsi="Times New Roman" w:cs="Times New Roman"/>
        </w:rPr>
        <w:t xml:space="preserve">Вся справочная информация будет обновляться на основании информации ЕИИС Рособрнадзора и будет доступна для скачивания через </w:t>
      </w:r>
      <w:r w:rsidR="00DB5F26" w:rsidRPr="00402E03">
        <w:rPr>
          <w:rFonts w:ascii="Times New Roman" w:hAnsi="Times New Roman" w:cs="Times New Roman"/>
          <w:lang w:val="en-US"/>
        </w:rPr>
        <w:t>web</w:t>
      </w:r>
      <w:r w:rsidR="00DB5F26" w:rsidRPr="00402E03">
        <w:rPr>
          <w:rFonts w:ascii="Times New Roman" w:hAnsi="Times New Roman" w:cs="Times New Roman"/>
        </w:rPr>
        <w:t>-</w:t>
      </w:r>
      <w:r w:rsidR="00DB5F26" w:rsidRPr="00402E03">
        <w:rPr>
          <w:rFonts w:ascii="Times New Roman" w:hAnsi="Times New Roman" w:cs="Times New Roman"/>
          <w:lang w:val="en-US"/>
        </w:rPr>
        <w:t>service</w:t>
      </w:r>
      <w:r w:rsidR="00DB5F26" w:rsidRPr="00402E03">
        <w:rPr>
          <w:rFonts w:ascii="Times New Roman" w:hAnsi="Times New Roman" w:cs="Times New Roman"/>
        </w:rPr>
        <w:t xml:space="preserve"> или интерфейс Системы.</w:t>
      </w:r>
    </w:p>
    <w:p w:rsidR="001F167F" w:rsidRPr="00897D7E" w:rsidRDefault="00A35D63" w:rsidP="001B3767">
      <w:pPr>
        <w:pStyle w:val="a3"/>
        <w:numPr>
          <w:ilvl w:val="0"/>
          <w:numId w:val="25"/>
        </w:numPr>
        <w:jc w:val="both"/>
        <w:rPr>
          <w:rFonts w:ascii="Times New Roman" w:hAnsi="Times New Roman" w:cs="Times New Roman"/>
        </w:rPr>
      </w:pPr>
      <w:r w:rsidRPr="00897D7E">
        <w:rPr>
          <w:rFonts w:ascii="Times New Roman" w:hAnsi="Times New Roman" w:cs="Times New Roman"/>
          <w:b/>
        </w:rPr>
        <w:t>Предложение:</w:t>
      </w:r>
      <w:r w:rsidRPr="00897D7E">
        <w:rPr>
          <w:rFonts w:ascii="Times New Roman" w:hAnsi="Times New Roman" w:cs="Times New Roman"/>
        </w:rPr>
        <w:t xml:space="preserve"> </w:t>
      </w:r>
      <w:r w:rsidR="001F167F" w:rsidRPr="00897D7E">
        <w:rPr>
          <w:rFonts w:ascii="Times New Roman" w:hAnsi="Times New Roman" w:cs="Times New Roman"/>
        </w:rPr>
        <w:t xml:space="preserve">Исключить в подсистеме Аккредитация - Собираемые данные - копию формы отчета о </w:t>
      </w:r>
      <w:proofErr w:type="spellStart"/>
      <w:r w:rsidR="001F167F" w:rsidRPr="00897D7E">
        <w:rPr>
          <w:rFonts w:ascii="Times New Roman" w:hAnsi="Times New Roman" w:cs="Times New Roman"/>
        </w:rPr>
        <w:t>самообследовании</w:t>
      </w:r>
      <w:proofErr w:type="spellEnd"/>
      <w:r w:rsidR="001F167F" w:rsidRPr="00897D7E">
        <w:rPr>
          <w:rFonts w:ascii="Times New Roman" w:hAnsi="Times New Roman" w:cs="Times New Roman"/>
        </w:rPr>
        <w:t xml:space="preserve"> в связи с отсутствием данного документа в перечне документов, представляемых организацией, осуществляющей образовательную деятельность, к заявлению о проведении государственной аккредитации образовательной деятельности (основание: п. 8 Положения о государственной аккредитации образовательной деятельности, утвержденного постановлением Правительства Российской Федерации от 18.11.2013 N</w:t>
      </w:r>
      <w:r w:rsidR="00F07305" w:rsidRPr="00897D7E">
        <w:rPr>
          <w:rFonts w:ascii="Times New Roman" w:hAnsi="Times New Roman" w:cs="Times New Roman"/>
        </w:rPr>
        <w:t xml:space="preserve"> (</w:t>
      </w:r>
      <w:r w:rsidR="001F167F" w:rsidRPr="00897D7E">
        <w:rPr>
          <w:rFonts w:ascii="Times New Roman" w:hAnsi="Times New Roman" w:cs="Times New Roman"/>
        </w:rPr>
        <w:t>1039).</w:t>
      </w:r>
    </w:p>
    <w:p w:rsidR="00A35D63" w:rsidRPr="00897D7E" w:rsidRDefault="00A35D63" w:rsidP="001B3767">
      <w:pPr>
        <w:ind w:left="360"/>
        <w:jc w:val="both"/>
        <w:rPr>
          <w:rFonts w:ascii="Times New Roman" w:hAnsi="Times New Roman" w:cs="Times New Roman"/>
          <w:b/>
        </w:rPr>
      </w:pPr>
      <w:r w:rsidRPr="00897D7E">
        <w:rPr>
          <w:rFonts w:ascii="Times New Roman" w:hAnsi="Times New Roman" w:cs="Times New Roman"/>
          <w:b/>
        </w:rPr>
        <w:t xml:space="preserve">Похожие предложения: </w:t>
      </w:r>
    </w:p>
    <w:p w:rsidR="00C64496" w:rsidRPr="00897D7E" w:rsidRDefault="00C64496" w:rsidP="001B3767">
      <w:pPr>
        <w:pStyle w:val="a3"/>
        <w:numPr>
          <w:ilvl w:val="0"/>
          <w:numId w:val="10"/>
        </w:numPr>
        <w:jc w:val="both"/>
        <w:rPr>
          <w:rFonts w:ascii="Times New Roman" w:hAnsi="Times New Roman" w:cs="Times New Roman"/>
        </w:rPr>
      </w:pPr>
      <w:r w:rsidRPr="00897D7E">
        <w:rPr>
          <w:rFonts w:ascii="Times New Roman" w:hAnsi="Times New Roman" w:cs="Times New Roman"/>
        </w:rPr>
        <w:t xml:space="preserve">К собираемым данным в подсистеме «Аккредитация» отнесена копия формы отчёта о </w:t>
      </w:r>
      <w:proofErr w:type="spellStart"/>
      <w:r w:rsidRPr="00897D7E">
        <w:rPr>
          <w:rFonts w:ascii="Times New Roman" w:hAnsi="Times New Roman" w:cs="Times New Roman"/>
        </w:rPr>
        <w:t>самообследовании</w:t>
      </w:r>
      <w:proofErr w:type="spellEnd"/>
      <w:r w:rsidRPr="00897D7E">
        <w:rPr>
          <w:rFonts w:ascii="Times New Roman" w:hAnsi="Times New Roman" w:cs="Times New Roman"/>
        </w:rPr>
        <w:t>. Наличие данного документа не установлено Административным регламентом предоставления органами государственной власти субъектов Российской Федерации, осуществляющим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утверждённым приказом Министерства образования и науки РФ от 29 октября 2014 г. № 1398.</w:t>
      </w:r>
    </w:p>
    <w:p w:rsidR="00797E0F" w:rsidRPr="00897D7E" w:rsidRDefault="00797E0F" w:rsidP="001B3767">
      <w:pPr>
        <w:pStyle w:val="a3"/>
        <w:numPr>
          <w:ilvl w:val="0"/>
          <w:numId w:val="10"/>
        </w:numPr>
        <w:jc w:val="both"/>
        <w:rPr>
          <w:rFonts w:ascii="Times New Roman" w:hAnsi="Times New Roman" w:cs="Times New Roman"/>
        </w:rPr>
      </w:pPr>
      <w:r w:rsidRPr="00897D7E">
        <w:rPr>
          <w:rFonts w:ascii="Times New Roman" w:hAnsi="Times New Roman" w:cs="Times New Roman"/>
        </w:rPr>
        <w:t xml:space="preserve">в части внесения сведений в подсистему "Аккредитация" департамент предлагает учесть в собираемых данных уровни общего </w:t>
      </w:r>
      <w:r w:rsidR="00F07305" w:rsidRPr="00897D7E">
        <w:rPr>
          <w:rFonts w:ascii="Times New Roman" w:hAnsi="Times New Roman" w:cs="Times New Roman"/>
        </w:rPr>
        <w:t>образования, копии</w:t>
      </w:r>
      <w:r w:rsidRPr="00897D7E">
        <w:rPr>
          <w:rFonts w:ascii="Times New Roman" w:hAnsi="Times New Roman" w:cs="Times New Roman"/>
        </w:rPr>
        <w:t xml:space="preserve"> форм отчета не о </w:t>
      </w:r>
      <w:proofErr w:type="spellStart"/>
      <w:r w:rsidRPr="00897D7E">
        <w:rPr>
          <w:rFonts w:ascii="Times New Roman" w:hAnsi="Times New Roman" w:cs="Times New Roman"/>
        </w:rPr>
        <w:t>самообследовании</w:t>
      </w:r>
      <w:proofErr w:type="spellEnd"/>
      <w:r w:rsidRPr="00897D7E">
        <w:rPr>
          <w:rFonts w:ascii="Times New Roman" w:hAnsi="Times New Roman" w:cs="Times New Roman"/>
        </w:rPr>
        <w:t>, а сведения о реализации образовательных программ.</w:t>
      </w:r>
    </w:p>
    <w:p w:rsidR="005B0B87" w:rsidRPr="00897D7E" w:rsidRDefault="005B0B87" w:rsidP="001B3767">
      <w:pPr>
        <w:pStyle w:val="a3"/>
        <w:numPr>
          <w:ilvl w:val="0"/>
          <w:numId w:val="10"/>
        </w:numPr>
        <w:jc w:val="both"/>
        <w:rPr>
          <w:rFonts w:ascii="Times New Roman" w:hAnsi="Times New Roman" w:cs="Times New Roman"/>
        </w:rPr>
      </w:pPr>
      <w:r w:rsidRPr="00897D7E">
        <w:rPr>
          <w:rFonts w:ascii="Times New Roman" w:hAnsi="Times New Roman" w:cs="Times New Roman"/>
        </w:rPr>
        <w:t xml:space="preserve">Подсистема 11 «Аккредитацию&gt;. В пункте 1 слова «копию формы отчета о </w:t>
      </w:r>
      <w:proofErr w:type="spellStart"/>
      <w:r w:rsidRPr="00897D7E">
        <w:rPr>
          <w:rFonts w:ascii="Times New Roman" w:hAnsi="Times New Roman" w:cs="Times New Roman"/>
        </w:rPr>
        <w:t>самообследованиш</w:t>
      </w:r>
      <w:proofErr w:type="spellEnd"/>
      <w:r w:rsidRPr="00897D7E">
        <w:rPr>
          <w:rFonts w:ascii="Times New Roman" w:hAnsi="Times New Roman" w:cs="Times New Roman"/>
        </w:rPr>
        <w:t>&gt; удалить. Подсистема V «Административные функции (по всем подсистемам)</w:t>
      </w:r>
    </w:p>
    <w:p w:rsidR="003D0374" w:rsidRPr="00897D7E" w:rsidRDefault="003D0374" w:rsidP="001B3767">
      <w:pPr>
        <w:pStyle w:val="a3"/>
        <w:numPr>
          <w:ilvl w:val="0"/>
          <w:numId w:val="10"/>
        </w:numPr>
        <w:jc w:val="both"/>
        <w:rPr>
          <w:rFonts w:ascii="Times New Roman" w:hAnsi="Times New Roman" w:cs="Times New Roman"/>
        </w:rPr>
      </w:pPr>
      <w:r w:rsidRPr="00897D7E">
        <w:rPr>
          <w:rFonts w:ascii="Times New Roman" w:hAnsi="Times New Roman" w:cs="Times New Roman"/>
        </w:rPr>
        <w:t xml:space="preserve">В подсистеме «II. Аккредитация» в перечне собираемых данных (пункт 1) указана копия формы отчета о </w:t>
      </w:r>
      <w:proofErr w:type="spellStart"/>
      <w:r w:rsidRPr="00897D7E">
        <w:rPr>
          <w:rFonts w:ascii="Times New Roman" w:hAnsi="Times New Roman" w:cs="Times New Roman"/>
        </w:rPr>
        <w:t>самообследовании</w:t>
      </w:r>
      <w:proofErr w:type="spellEnd"/>
      <w:r w:rsidRPr="00897D7E">
        <w:rPr>
          <w:rFonts w:ascii="Times New Roman" w:hAnsi="Times New Roman" w:cs="Times New Roman"/>
        </w:rPr>
        <w:t xml:space="preserve">. Пунктом 8 Положения о государственной аккредитации образовательной деятельности, утвержденного постановлением Правительства Российской Федерации от 18.11.2013 З'4 1039, установлен перечень документов и сведений, прилагаемых к заявлению о государственной аккредитации образовательной деятельности. Форма отчета о </w:t>
      </w:r>
      <w:proofErr w:type="spellStart"/>
      <w:r w:rsidRPr="00897D7E">
        <w:rPr>
          <w:rFonts w:ascii="Times New Roman" w:hAnsi="Times New Roman" w:cs="Times New Roman"/>
        </w:rPr>
        <w:t>самообследовании</w:t>
      </w:r>
      <w:proofErr w:type="spellEnd"/>
      <w:r w:rsidRPr="00897D7E">
        <w:rPr>
          <w:rFonts w:ascii="Times New Roman" w:hAnsi="Times New Roman" w:cs="Times New Roman"/>
        </w:rPr>
        <w:t xml:space="preserve"> в данный перечень не входит.</w:t>
      </w:r>
    </w:p>
    <w:p w:rsidR="00DB5F26" w:rsidRPr="00897D7E" w:rsidRDefault="003D0374" w:rsidP="001B3767">
      <w:pPr>
        <w:ind w:left="360"/>
        <w:jc w:val="both"/>
        <w:rPr>
          <w:rFonts w:ascii="Times New Roman" w:hAnsi="Times New Roman" w:cs="Times New Roman"/>
        </w:rPr>
      </w:pPr>
      <w:r w:rsidRPr="00897D7E">
        <w:rPr>
          <w:rFonts w:ascii="Times New Roman" w:hAnsi="Times New Roman" w:cs="Times New Roman"/>
          <w:b/>
        </w:rPr>
        <w:t xml:space="preserve">Ответ: </w:t>
      </w:r>
      <w:r w:rsidR="005529F1" w:rsidRPr="00897D7E">
        <w:rPr>
          <w:rFonts w:ascii="Times New Roman" w:hAnsi="Times New Roman" w:cs="Times New Roman"/>
        </w:rPr>
        <w:t>Действительно этот документ больше не требуется</w:t>
      </w:r>
      <w:r w:rsidR="004317BE" w:rsidRPr="00897D7E">
        <w:rPr>
          <w:rFonts w:ascii="Times New Roman" w:hAnsi="Times New Roman" w:cs="Times New Roman"/>
        </w:rPr>
        <w:t>.</w:t>
      </w:r>
    </w:p>
    <w:p w:rsidR="001F167F"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Обеспечить возможность автоматизированного формирования проектов доклада об осуществлении государственного контроля (надзора) и об эффективности такого контроля (надзора), доклада о лицензировании образовательной деятельности (включая текстовую часть) на основании сведений, внесенных в ИС АКНДПП.</w:t>
      </w:r>
    </w:p>
    <w:p w:rsidR="00A35D63" w:rsidRPr="00402E03" w:rsidRDefault="00A35D63"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1A71EB" w:rsidRPr="00402E03" w:rsidRDefault="001A71EB" w:rsidP="001B3767">
      <w:pPr>
        <w:pStyle w:val="a3"/>
        <w:numPr>
          <w:ilvl w:val="0"/>
          <w:numId w:val="11"/>
        </w:numPr>
        <w:jc w:val="both"/>
        <w:rPr>
          <w:rFonts w:ascii="Times New Roman" w:hAnsi="Times New Roman" w:cs="Times New Roman"/>
        </w:rPr>
      </w:pPr>
      <w:r w:rsidRPr="00402E03">
        <w:rPr>
          <w:rFonts w:ascii="Times New Roman" w:hAnsi="Times New Roman" w:cs="Times New Roman"/>
        </w:rPr>
        <w:t>Перечень форм, обязательных к предоставлению субъектами Российской Федерации в рамках наблюдения за исполнением переданных полномочий Российской Федерации региональными органами управления образованием и регламентированных текущим законодательством, нормативными актами дополнить, добавив Доклад об осуществлении государственного контроля (надзора) в сфере образования и об эффективности такого контроля, а также Доклад о лицензировании образовательной деятельности.</w:t>
      </w:r>
    </w:p>
    <w:p w:rsidR="008358CE" w:rsidRPr="00402E03" w:rsidRDefault="008358CE" w:rsidP="001B3767">
      <w:pPr>
        <w:pStyle w:val="a3"/>
        <w:numPr>
          <w:ilvl w:val="0"/>
          <w:numId w:val="11"/>
        </w:numPr>
        <w:jc w:val="both"/>
        <w:rPr>
          <w:rFonts w:ascii="Times New Roman" w:hAnsi="Times New Roman" w:cs="Times New Roman"/>
        </w:rPr>
      </w:pPr>
      <w:r w:rsidRPr="00402E03">
        <w:rPr>
          <w:rFonts w:ascii="Times New Roman" w:hAnsi="Times New Roman" w:cs="Times New Roman"/>
        </w:rPr>
        <w:t>Предусмотреть в системе ИС АКНДПП корректное и единообразное внесение и анализ сведении о выявленных в результате проверок нарушениях с учетом требований к внесению их в Единый реестр проверок и необходимостью для субъектов подсчета количества нарушений с разбивкой по типам образовательных организаций в соответствии с формами, заполняемыми субъектами Российской Федерации в рамках исполнения приказа Рособрнадзора от 13.07.2009 N2 1701</w:t>
      </w:r>
    </w:p>
    <w:p w:rsidR="00465D36" w:rsidRPr="00402E03" w:rsidRDefault="00465D36" w:rsidP="001B3767">
      <w:pPr>
        <w:pStyle w:val="a3"/>
        <w:numPr>
          <w:ilvl w:val="0"/>
          <w:numId w:val="11"/>
        </w:numPr>
        <w:jc w:val="both"/>
        <w:rPr>
          <w:rFonts w:ascii="Times New Roman" w:hAnsi="Times New Roman" w:cs="Times New Roman"/>
        </w:rPr>
      </w:pPr>
      <w:r w:rsidRPr="00402E03">
        <w:rPr>
          <w:rFonts w:ascii="Times New Roman" w:hAnsi="Times New Roman" w:cs="Times New Roman"/>
        </w:rPr>
        <w:t>возможность заполнения форм отчетности в соответствии с приказами №103 от 30.03.2012 года, №503 от 21.12.2011 года, №1701 от 13.07.2009 года, №208 от 07.04.2014 года, указанными в концепции,</w:t>
      </w:r>
      <w:r w:rsidR="00797E0F" w:rsidRPr="00402E03">
        <w:rPr>
          <w:rFonts w:ascii="Times New Roman" w:hAnsi="Times New Roman" w:cs="Times New Roman"/>
        </w:rPr>
        <w:t xml:space="preserve"> </w:t>
      </w:r>
      <w:r w:rsidRPr="00402E03">
        <w:rPr>
          <w:rFonts w:ascii="Times New Roman" w:hAnsi="Times New Roman" w:cs="Times New Roman"/>
        </w:rPr>
        <w:t>в автоматическом режиме из сведений,</w:t>
      </w:r>
      <w:r w:rsidR="00797E0F" w:rsidRPr="00402E03">
        <w:rPr>
          <w:rFonts w:ascii="Times New Roman" w:hAnsi="Times New Roman" w:cs="Times New Roman"/>
        </w:rPr>
        <w:t xml:space="preserve"> </w:t>
      </w:r>
      <w:r w:rsidRPr="00402E03">
        <w:rPr>
          <w:rFonts w:ascii="Times New Roman" w:hAnsi="Times New Roman" w:cs="Times New Roman"/>
        </w:rPr>
        <w:t>внесенных в информационную систему.</w:t>
      </w:r>
    </w:p>
    <w:p w:rsidR="00E8180A" w:rsidRPr="00402E03" w:rsidRDefault="00E8180A" w:rsidP="001B3767">
      <w:pPr>
        <w:pStyle w:val="a3"/>
        <w:numPr>
          <w:ilvl w:val="0"/>
          <w:numId w:val="11"/>
        </w:numPr>
        <w:jc w:val="both"/>
        <w:rPr>
          <w:rFonts w:ascii="Times New Roman" w:hAnsi="Times New Roman" w:cs="Times New Roman"/>
        </w:rPr>
      </w:pPr>
      <w:r w:rsidRPr="00402E03">
        <w:rPr>
          <w:rFonts w:ascii="Times New Roman" w:hAnsi="Times New Roman" w:cs="Times New Roman"/>
        </w:rPr>
        <w:t>В перечне форм, обязательных к предоставлению субъектами Российской Федерации в рамках наблюдения за исполнением переданных полномочий Российской Федерации в сфере образования региональными органами управления образованием и регламентированных текущим законодательством, нормативными актами Рособрнадзора (приложение А), Министерство предлагает пункты 4, 6 исключить и включить их в самостоятельный перечень. Данное предложение обосновываем тем, что соответствующие формы установлены письмами Рособрнадзора, полномочия по организации и проведению государственной итоговой аттестации и по мониторингу готовности образовательных организаций к новому учебному году не являются переданными полномочиям Российской Федерации в сфере образования в соответствии со статьей 7 Федерального закона от 29 декабря 2012 года</w:t>
      </w:r>
      <w:proofErr w:type="gramStart"/>
      <w:r w:rsidRPr="00402E03">
        <w:rPr>
          <w:rFonts w:ascii="Times New Roman" w:hAnsi="Times New Roman" w:cs="Times New Roman"/>
        </w:rPr>
        <w:t xml:space="preserve"> К</w:t>
      </w:r>
      <w:proofErr w:type="gramEnd"/>
      <w:r w:rsidRPr="00402E03">
        <w:rPr>
          <w:rFonts w:ascii="Times New Roman" w:hAnsi="Times New Roman" w:cs="Times New Roman"/>
        </w:rPr>
        <w:t xml:space="preserve"> 273-Ф3 «Об образовании в Российской Федерации».</w:t>
      </w:r>
    </w:p>
    <w:p w:rsidR="00E158B7" w:rsidRPr="00402E03" w:rsidRDefault="00E158B7" w:rsidP="001B3767">
      <w:pPr>
        <w:pStyle w:val="a3"/>
        <w:numPr>
          <w:ilvl w:val="0"/>
          <w:numId w:val="11"/>
        </w:numPr>
        <w:jc w:val="both"/>
        <w:rPr>
          <w:rFonts w:ascii="Times New Roman" w:hAnsi="Times New Roman" w:cs="Times New Roman"/>
        </w:rPr>
      </w:pPr>
      <w:r w:rsidRPr="00402E03">
        <w:rPr>
          <w:rFonts w:ascii="Times New Roman" w:hAnsi="Times New Roman" w:cs="Times New Roman"/>
        </w:rPr>
        <w:t xml:space="preserve">Формы, заполняемые субъектами в рамках осуществления мониторинга готовности образовательных организаций к началу учебного года (Мониторинг ГОО) целесообразно разместить в информационной системе «Контингент» или реализовать возможность получения данных в системе ИС АКНДIШ из ИС «Контингент». </w:t>
      </w:r>
    </w:p>
    <w:p w:rsidR="005F31F9" w:rsidRPr="00402E03" w:rsidRDefault="005F31F9" w:rsidP="001B3767">
      <w:pPr>
        <w:pStyle w:val="a3"/>
        <w:numPr>
          <w:ilvl w:val="0"/>
          <w:numId w:val="11"/>
        </w:numPr>
        <w:jc w:val="both"/>
        <w:rPr>
          <w:rFonts w:ascii="Times New Roman" w:hAnsi="Times New Roman" w:cs="Times New Roman"/>
        </w:rPr>
      </w:pPr>
      <w:r w:rsidRPr="00402E03">
        <w:rPr>
          <w:rFonts w:ascii="Times New Roman" w:hAnsi="Times New Roman" w:cs="Times New Roman"/>
        </w:rPr>
        <w:t>для ознакомления представлена концепция информационной системы автоматизации контрольной (надзорной) деятельности за исполнением переданных Российской Федерацией полномочий. Вместе с тем информация, содержащаяся в формах 4-6, не относится к переданным полномочием согласно статье 7 Федерального закона от 29 декабря 2012 г. № 273-ФЗ «Об образовании в Российской Федерации».</w:t>
      </w:r>
    </w:p>
    <w:p w:rsidR="0057033A" w:rsidRPr="00402E03" w:rsidRDefault="0057033A" w:rsidP="001B3767">
      <w:pPr>
        <w:pStyle w:val="a3"/>
        <w:numPr>
          <w:ilvl w:val="0"/>
          <w:numId w:val="11"/>
        </w:numPr>
        <w:jc w:val="both"/>
        <w:rPr>
          <w:rFonts w:ascii="Times New Roman" w:hAnsi="Times New Roman" w:cs="Times New Roman"/>
        </w:rPr>
      </w:pPr>
      <w:r w:rsidRPr="00402E03">
        <w:rPr>
          <w:rFonts w:ascii="Times New Roman" w:hAnsi="Times New Roman" w:cs="Times New Roman"/>
        </w:rPr>
        <w:t>В перечне форм, обязательных к</w:t>
      </w:r>
      <w:r w:rsidR="009606EF" w:rsidRPr="00402E03">
        <w:rPr>
          <w:rFonts w:ascii="Times New Roman" w:hAnsi="Times New Roman" w:cs="Times New Roman"/>
        </w:rPr>
        <w:t xml:space="preserve"> предоставлению субъектами РФ (</w:t>
      </w:r>
      <w:r w:rsidRPr="00402E03">
        <w:rPr>
          <w:rFonts w:ascii="Times New Roman" w:hAnsi="Times New Roman" w:cs="Times New Roman"/>
        </w:rPr>
        <w:t xml:space="preserve">согласно </w:t>
      </w:r>
      <w:r w:rsidR="003F4E3E" w:rsidRPr="00402E03">
        <w:rPr>
          <w:rFonts w:ascii="Times New Roman" w:hAnsi="Times New Roman" w:cs="Times New Roman"/>
        </w:rPr>
        <w:t>приложению</w:t>
      </w:r>
      <w:proofErr w:type="gramStart"/>
      <w:r w:rsidRPr="00402E03">
        <w:rPr>
          <w:rFonts w:ascii="Times New Roman" w:hAnsi="Times New Roman" w:cs="Times New Roman"/>
        </w:rPr>
        <w:t xml:space="preserve"> А</w:t>
      </w:r>
      <w:proofErr w:type="gramEnd"/>
      <w:r w:rsidRPr="00402E03">
        <w:rPr>
          <w:rFonts w:ascii="Times New Roman" w:hAnsi="Times New Roman" w:cs="Times New Roman"/>
        </w:rPr>
        <w:t xml:space="preserve"> Концепции), есть формы (№4, 6), заполнение которых не входит в компетенцию сотрудников осуществляющих переданные полномочия, поэтому следует предусмотреть возможность доступа к системе и ввод информации специалистами, исполняющими собственные полномочия.</w:t>
      </w:r>
    </w:p>
    <w:p w:rsidR="00465D36"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465D36" w:rsidRPr="00402E03">
        <w:rPr>
          <w:rFonts w:ascii="Times New Roman" w:hAnsi="Times New Roman" w:cs="Times New Roman"/>
        </w:rPr>
        <w:t>Планируется в рамках работ текущего года.</w:t>
      </w:r>
      <w:r w:rsidR="009606EF" w:rsidRPr="00402E03">
        <w:rPr>
          <w:rFonts w:ascii="Times New Roman" w:hAnsi="Times New Roman" w:cs="Times New Roman"/>
        </w:rPr>
        <w:t xml:space="preserve"> Формы, которые не относятся к переданным полномочиям, внесены в систему с целью вывода из эксплуатации текущей системы по формированию отчетности и переводу всей функциональности в электронный вид.</w:t>
      </w:r>
    </w:p>
    <w:p w:rsidR="001F167F"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Реализовать в ИС АКНДПП актуальные шаблоны лицензий и приложений к ним, свидетельств о государственной аккредитации и приложений к ним для их автоматической печати на бланках.</w:t>
      </w:r>
    </w:p>
    <w:p w:rsidR="00A35D63" w:rsidRPr="00402E03" w:rsidRDefault="00A35D63"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797E0F" w:rsidRPr="00402E03" w:rsidRDefault="00797E0F" w:rsidP="001B3767">
      <w:pPr>
        <w:pStyle w:val="a3"/>
        <w:numPr>
          <w:ilvl w:val="0"/>
          <w:numId w:val="12"/>
        </w:numPr>
        <w:jc w:val="both"/>
        <w:rPr>
          <w:rFonts w:ascii="Times New Roman" w:hAnsi="Times New Roman" w:cs="Times New Roman"/>
        </w:rPr>
      </w:pPr>
      <w:r w:rsidRPr="00402E03">
        <w:rPr>
          <w:rFonts w:ascii="Times New Roman" w:hAnsi="Times New Roman" w:cs="Times New Roman"/>
        </w:rPr>
        <w:t>Предлагаем в подсистеме "Лицензирование" предусмотреть возможность: печати бланков лицензий и приложений;</w:t>
      </w:r>
    </w:p>
    <w:p w:rsidR="00A73DF8" w:rsidRPr="00402E03" w:rsidRDefault="00A73DF8" w:rsidP="001B3767">
      <w:pPr>
        <w:pStyle w:val="a3"/>
        <w:numPr>
          <w:ilvl w:val="0"/>
          <w:numId w:val="12"/>
        </w:numPr>
        <w:jc w:val="both"/>
        <w:rPr>
          <w:rFonts w:ascii="Times New Roman" w:hAnsi="Times New Roman" w:cs="Times New Roman"/>
        </w:rPr>
      </w:pPr>
      <w:r w:rsidRPr="00402E03">
        <w:rPr>
          <w:rFonts w:ascii="Times New Roman" w:hAnsi="Times New Roman" w:cs="Times New Roman"/>
        </w:rPr>
        <w:t>реализация в системе актуальных шаблонов для автоматического формирования следующих видов документов: лицензии и приложения к ним (для печати на бланках); свидетельства о государственной аккредитации и приложения к ним</w:t>
      </w:r>
      <w:r w:rsidR="000062A3" w:rsidRPr="00402E03">
        <w:rPr>
          <w:rFonts w:ascii="Times New Roman" w:hAnsi="Times New Roman" w:cs="Times New Roman"/>
        </w:rPr>
        <w:t xml:space="preserve"> </w:t>
      </w:r>
      <w:r w:rsidRPr="00402E03">
        <w:rPr>
          <w:rFonts w:ascii="Times New Roman" w:hAnsi="Times New Roman" w:cs="Times New Roman"/>
        </w:rPr>
        <w:t>(для печати на бланках);</w:t>
      </w:r>
    </w:p>
    <w:p w:rsidR="00802B77" w:rsidRPr="00402E03" w:rsidRDefault="00802B77" w:rsidP="001B3767">
      <w:pPr>
        <w:pStyle w:val="a3"/>
        <w:numPr>
          <w:ilvl w:val="0"/>
          <w:numId w:val="12"/>
        </w:numPr>
        <w:jc w:val="both"/>
        <w:rPr>
          <w:rFonts w:ascii="Times New Roman" w:hAnsi="Times New Roman" w:cs="Times New Roman"/>
        </w:rPr>
      </w:pPr>
      <w:r w:rsidRPr="00402E03">
        <w:rPr>
          <w:rFonts w:ascii="Times New Roman" w:hAnsi="Times New Roman" w:cs="Times New Roman"/>
        </w:rPr>
        <w:t>В подразделе II «Подсистема лицензирования» раздела «Основные подсистемы и их функции» необходимо отразить порядок автоматического формирования бланков лицензий и приложений к ним</w:t>
      </w:r>
      <w:r w:rsidR="003F4E3E" w:rsidRPr="00402E03">
        <w:rPr>
          <w:rFonts w:ascii="Times New Roman" w:hAnsi="Times New Roman" w:cs="Times New Roman"/>
        </w:rPr>
        <w:t>,</w:t>
      </w:r>
      <w:r w:rsidRPr="00402E03">
        <w:rPr>
          <w:rFonts w:ascii="Times New Roman" w:hAnsi="Times New Roman" w:cs="Times New Roman"/>
        </w:rPr>
        <w:t xml:space="preserve"> их распечатку на бумажном носителе (в зависимости от формы результата оказания государственной услуги, указанной в заявлении о ее предоставлении). </w:t>
      </w:r>
    </w:p>
    <w:p w:rsidR="000062A3" w:rsidRPr="00402E03" w:rsidRDefault="000062A3" w:rsidP="001B3767">
      <w:pPr>
        <w:pStyle w:val="a3"/>
        <w:numPr>
          <w:ilvl w:val="0"/>
          <w:numId w:val="12"/>
        </w:numPr>
        <w:jc w:val="both"/>
        <w:rPr>
          <w:rFonts w:ascii="Times New Roman" w:hAnsi="Times New Roman" w:cs="Times New Roman"/>
        </w:rPr>
      </w:pPr>
      <w:r w:rsidRPr="00402E03">
        <w:rPr>
          <w:rFonts w:ascii="Times New Roman" w:hAnsi="Times New Roman" w:cs="Times New Roman"/>
        </w:rPr>
        <w:t>в приложениях к лицензии написаны только уровни образования, виды, подвиды, а не разные образовательные программы</w:t>
      </w:r>
    </w:p>
    <w:p w:rsidR="00443F26" w:rsidRPr="00402E03" w:rsidRDefault="00443F26" w:rsidP="001B3767">
      <w:pPr>
        <w:pStyle w:val="a3"/>
        <w:numPr>
          <w:ilvl w:val="0"/>
          <w:numId w:val="12"/>
        </w:numPr>
        <w:jc w:val="both"/>
        <w:rPr>
          <w:rFonts w:ascii="Times New Roman" w:hAnsi="Times New Roman" w:cs="Times New Roman"/>
        </w:rPr>
      </w:pPr>
      <w:r w:rsidRPr="00402E03">
        <w:rPr>
          <w:rFonts w:ascii="Times New Roman" w:hAnsi="Times New Roman" w:cs="Times New Roman"/>
        </w:rPr>
        <w:t xml:space="preserve">можно предусмотреть функцию по автоматическому заполнению бланков лицензий и </w:t>
      </w:r>
      <w:r w:rsidR="00D3670E" w:rsidRPr="00402E03">
        <w:rPr>
          <w:rFonts w:ascii="Times New Roman" w:hAnsi="Times New Roman" w:cs="Times New Roman"/>
        </w:rPr>
        <w:t>свидетельств</w:t>
      </w:r>
      <w:r w:rsidRPr="00402E03">
        <w:rPr>
          <w:rFonts w:ascii="Times New Roman" w:hAnsi="Times New Roman" w:cs="Times New Roman"/>
        </w:rPr>
        <w:t xml:space="preserve"> о гос</w:t>
      </w:r>
      <w:r w:rsidR="00D3670E" w:rsidRPr="00402E03">
        <w:rPr>
          <w:rFonts w:ascii="Times New Roman" w:hAnsi="Times New Roman" w:cs="Times New Roman"/>
        </w:rPr>
        <w:t xml:space="preserve">. </w:t>
      </w:r>
      <w:r w:rsidRPr="00402E03">
        <w:rPr>
          <w:rFonts w:ascii="Times New Roman" w:hAnsi="Times New Roman" w:cs="Times New Roman"/>
        </w:rPr>
        <w:t>аккредитации их приложений.</w:t>
      </w:r>
    </w:p>
    <w:p w:rsidR="00465D36"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B71A89">
        <w:rPr>
          <w:rFonts w:ascii="Times New Roman" w:hAnsi="Times New Roman" w:cs="Times New Roman"/>
        </w:rPr>
        <w:t>Печатная форма лицензии п</w:t>
      </w:r>
      <w:r w:rsidR="00465D36" w:rsidRPr="00402E03">
        <w:rPr>
          <w:rFonts w:ascii="Times New Roman" w:hAnsi="Times New Roman" w:cs="Times New Roman"/>
        </w:rPr>
        <w:t>ланируется в рамках работ текущего года.</w:t>
      </w:r>
    </w:p>
    <w:p w:rsidR="001F167F"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rPr>
        <w:t xml:space="preserve">Предложение: </w:t>
      </w:r>
      <w:r w:rsidR="001F167F" w:rsidRPr="00402E03">
        <w:rPr>
          <w:rFonts w:ascii="Times New Roman" w:hAnsi="Times New Roman" w:cs="Times New Roman"/>
        </w:rPr>
        <w:t xml:space="preserve">Обеспечить возможность автоматизированного формирования наборов открытых данных, включающих сведения из реестров лицензий на осуществление образовательной деятельности, реестров свидетельств о государственной аккредитации, в соответствии с Постановлением Правительства Российской Федерации от 10.07.2013 N 583 «О6 обеспечении доступа к общедоступной информации о деятельности государственных органов и органов местного самоуправления в </w:t>
      </w:r>
      <w:r w:rsidR="0058702F" w:rsidRPr="00402E03">
        <w:rPr>
          <w:rFonts w:ascii="Times New Roman" w:hAnsi="Times New Roman" w:cs="Times New Roman"/>
        </w:rPr>
        <w:t>информационно телекоммуникационной</w:t>
      </w:r>
      <w:r w:rsidR="001F167F" w:rsidRPr="00402E03">
        <w:rPr>
          <w:rFonts w:ascii="Times New Roman" w:hAnsi="Times New Roman" w:cs="Times New Roman"/>
        </w:rPr>
        <w:t xml:space="preserve"> сети «Интернет» в форме открытых данных».</w:t>
      </w:r>
    </w:p>
    <w:p w:rsidR="00A35D63" w:rsidRPr="00402E03" w:rsidRDefault="00A35D63"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0B6CD0" w:rsidRPr="00402E03" w:rsidRDefault="000B6CD0" w:rsidP="001B3767">
      <w:pPr>
        <w:pStyle w:val="a3"/>
        <w:numPr>
          <w:ilvl w:val="0"/>
          <w:numId w:val="13"/>
        </w:numPr>
        <w:jc w:val="both"/>
        <w:rPr>
          <w:rFonts w:ascii="Times New Roman" w:hAnsi="Times New Roman" w:cs="Times New Roman"/>
        </w:rPr>
      </w:pPr>
      <w:r w:rsidRPr="00402E03">
        <w:rPr>
          <w:rFonts w:ascii="Times New Roman" w:hAnsi="Times New Roman" w:cs="Times New Roman"/>
        </w:rPr>
        <w:t>В подразделе «Подсистема Аккредитации» раздела «Основные подсистемы и их функции» предлагаем предусмотреть возможность публикации части реестра аккредитованных организаций на сайтах РОИВ (в части организаций, аккредитованных данными органами).</w:t>
      </w:r>
    </w:p>
    <w:p w:rsidR="00797E0F" w:rsidRPr="00402E03" w:rsidRDefault="00797E0F" w:rsidP="001B3767">
      <w:pPr>
        <w:pStyle w:val="a3"/>
        <w:numPr>
          <w:ilvl w:val="0"/>
          <w:numId w:val="13"/>
        </w:numPr>
        <w:jc w:val="both"/>
        <w:rPr>
          <w:rFonts w:ascii="Times New Roman" w:hAnsi="Times New Roman" w:cs="Times New Roman"/>
        </w:rPr>
      </w:pPr>
      <w:r w:rsidRPr="00402E03">
        <w:rPr>
          <w:rFonts w:ascii="Times New Roman" w:hAnsi="Times New Roman" w:cs="Times New Roman"/>
        </w:rPr>
        <w:t>возможности автоматизированного формирования по субъекту РФ набора открытых данных, включающих сведения из реестров по лицензированию, государственной аккредитации, мероприятиям по государственному контролю</w:t>
      </w:r>
    </w:p>
    <w:p w:rsidR="005F31F9" w:rsidRPr="00402E03" w:rsidRDefault="005F31F9" w:rsidP="001B3767">
      <w:pPr>
        <w:pStyle w:val="a3"/>
        <w:numPr>
          <w:ilvl w:val="0"/>
          <w:numId w:val="13"/>
        </w:numPr>
        <w:jc w:val="both"/>
        <w:rPr>
          <w:rFonts w:ascii="Times New Roman" w:hAnsi="Times New Roman" w:cs="Times New Roman"/>
        </w:rPr>
      </w:pPr>
      <w:r w:rsidRPr="00402E03">
        <w:rPr>
          <w:rFonts w:ascii="Times New Roman" w:hAnsi="Times New Roman" w:cs="Times New Roman"/>
        </w:rPr>
        <w:t xml:space="preserve">В рамках создания новой системы предпочтительно предусмотреть возможность формирования в ней регионального реестра выданных лицензий и размещение на официальном сайте лицензирующего органа субъекта РФ указанного реестра, а также сервиса, который удовлетворял потребность заявителя в информации о ходе предоставления государственной услуги. </w:t>
      </w:r>
    </w:p>
    <w:p w:rsidR="005F31F9" w:rsidRPr="00402E03" w:rsidRDefault="005F31F9" w:rsidP="001B3767">
      <w:pPr>
        <w:pStyle w:val="a3"/>
        <w:jc w:val="both"/>
        <w:rPr>
          <w:rFonts w:ascii="Times New Roman" w:hAnsi="Times New Roman" w:cs="Times New Roman"/>
        </w:rPr>
      </w:pPr>
    </w:p>
    <w:p w:rsidR="00465D36"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465D36" w:rsidRPr="00402E03">
        <w:rPr>
          <w:rFonts w:ascii="Times New Roman" w:hAnsi="Times New Roman" w:cs="Times New Roman"/>
        </w:rPr>
        <w:t>Планируется в рамках работ текущего года выгрузить информацию из рее</w:t>
      </w:r>
      <w:r w:rsidR="00395639" w:rsidRPr="00402E03">
        <w:rPr>
          <w:rFonts w:ascii="Times New Roman" w:hAnsi="Times New Roman" w:cs="Times New Roman"/>
        </w:rPr>
        <w:t>стров в машиночитаемых форматах с целью самостоятельного размещения на сайтах РОИВ.</w:t>
      </w:r>
    </w:p>
    <w:p w:rsidR="001F167F" w:rsidRPr="00402E03" w:rsidRDefault="00A35D63"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необходимо исключить дублированные ввода сведений по одному и тому же документу по результатам проверки</w:t>
      </w:r>
      <w:r w:rsidR="00797E0F" w:rsidRPr="00402E03">
        <w:rPr>
          <w:rFonts w:ascii="Times New Roman" w:hAnsi="Times New Roman" w:cs="Times New Roman"/>
        </w:rPr>
        <w:t xml:space="preserve"> </w:t>
      </w:r>
      <w:r w:rsidR="001F167F" w:rsidRPr="00402E03">
        <w:rPr>
          <w:rFonts w:ascii="Times New Roman" w:hAnsi="Times New Roman" w:cs="Times New Roman"/>
        </w:rPr>
        <w:t>(например,</w:t>
      </w:r>
      <w:r w:rsidR="00797E0F" w:rsidRPr="00402E03">
        <w:rPr>
          <w:rFonts w:ascii="Times New Roman" w:hAnsi="Times New Roman" w:cs="Times New Roman"/>
        </w:rPr>
        <w:t xml:space="preserve"> </w:t>
      </w:r>
      <w:r w:rsidR="001F167F" w:rsidRPr="00402E03">
        <w:rPr>
          <w:rFonts w:ascii="Times New Roman" w:hAnsi="Times New Roman" w:cs="Times New Roman"/>
        </w:rPr>
        <w:t>по актам проверки,</w:t>
      </w:r>
      <w:r w:rsidR="00797E0F" w:rsidRPr="00402E03">
        <w:rPr>
          <w:rFonts w:ascii="Times New Roman" w:hAnsi="Times New Roman" w:cs="Times New Roman"/>
        </w:rPr>
        <w:t xml:space="preserve"> </w:t>
      </w:r>
      <w:r w:rsidR="001F167F" w:rsidRPr="00402E03">
        <w:rPr>
          <w:rFonts w:ascii="Times New Roman" w:hAnsi="Times New Roman" w:cs="Times New Roman"/>
        </w:rPr>
        <w:t>приказам,</w:t>
      </w:r>
      <w:r w:rsidR="00797E0F" w:rsidRPr="00402E03">
        <w:rPr>
          <w:rFonts w:ascii="Times New Roman" w:hAnsi="Times New Roman" w:cs="Times New Roman"/>
        </w:rPr>
        <w:t xml:space="preserve"> </w:t>
      </w:r>
      <w:r w:rsidR="001F167F" w:rsidRPr="00402E03">
        <w:rPr>
          <w:rFonts w:ascii="Times New Roman" w:hAnsi="Times New Roman" w:cs="Times New Roman"/>
        </w:rPr>
        <w:t>предписаниям и др.)</w:t>
      </w:r>
    </w:p>
    <w:p w:rsidR="00CD36CD" w:rsidRPr="00402E03" w:rsidRDefault="00CD36CD"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CD36CD" w:rsidRPr="00402E03" w:rsidRDefault="00CD36CD" w:rsidP="001B3767">
      <w:pPr>
        <w:pStyle w:val="a3"/>
        <w:numPr>
          <w:ilvl w:val="0"/>
          <w:numId w:val="13"/>
        </w:numPr>
        <w:jc w:val="both"/>
        <w:rPr>
          <w:rFonts w:ascii="Times New Roman" w:hAnsi="Times New Roman" w:cs="Times New Roman"/>
        </w:rPr>
      </w:pPr>
      <w:r w:rsidRPr="00402E03">
        <w:rPr>
          <w:rFonts w:ascii="Times New Roman" w:hAnsi="Times New Roman" w:cs="Times New Roman"/>
        </w:rPr>
        <w:t xml:space="preserve">автоматическое формирование документов по проводимой проверке путем заполнения определенных полей (приказ о проведении проверки, акт проверки, предписание) с возможностью выгрузки документа для дополнения формы сведениями при необходимости; </w:t>
      </w:r>
    </w:p>
    <w:p w:rsidR="005F31F9" w:rsidRPr="00402E03" w:rsidRDefault="005F31F9" w:rsidP="001B3767">
      <w:pPr>
        <w:pStyle w:val="a3"/>
        <w:numPr>
          <w:ilvl w:val="0"/>
          <w:numId w:val="13"/>
        </w:numPr>
        <w:jc w:val="both"/>
        <w:rPr>
          <w:rFonts w:ascii="Times New Roman" w:hAnsi="Times New Roman" w:cs="Times New Roman"/>
        </w:rPr>
      </w:pPr>
      <w:r w:rsidRPr="00402E03">
        <w:rPr>
          <w:rFonts w:ascii="Times New Roman" w:hAnsi="Times New Roman" w:cs="Times New Roman"/>
        </w:rPr>
        <w:t>Исключение дублирования ввода данных и сроков заполнения в две программы. Таким образом, предлагаемые меры позволят не привлекать дополнительные трудовые ресурсы, что в сложных финансовых условиях является актуальным.</w:t>
      </w:r>
    </w:p>
    <w:p w:rsidR="00797E0F" w:rsidRPr="00402E03" w:rsidRDefault="00A35D6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797E0F" w:rsidRPr="00402E03">
        <w:rPr>
          <w:rFonts w:ascii="Times New Roman" w:hAnsi="Times New Roman" w:cs="Times New Roman"/>
        </w:rPr>
        <w:t>Планируется в рамках работ текущего года.</w:t>
      </w:r>
    </w:p>
    <w:p w:rsidR="001F167F" w:rsidRPr="00402E03" w:rsidRDefault="008A7CDF"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 xml:space="preserve">Дополнить подсистему "Личный кабинет заявителя" процедурой </w:t>
      </w:r>
      <w:r w:rsidR="0058702F" w:rsidRPr="00402E03">
        <w:rPr>
          <w:rFonts w:ascii="Times New Roman" w:hAnsi="Times New Roman" w:cs="Times New Roman"/>
        </w:rPr>
        <w:t>гос. аккредитации</w:t>
      </w:r>
      <w:r w:rsidR="001F167F" w:rsidRPr="00402E03">
        <w:rPr>
          <w:rFonts w:ascii="Times New Roman" w:hAnsi="Times New Roman" w:cs="Times New Roman"/>
        </w:rPr>
        <w:t>.</w:t>
      </w:r>
    </w:p>
    <w:p w:rsidR="008A7CDF" w:rsidRPr="00402E03" w:rsidRDefault="008A7CDF"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0062A3" w:rsidRPr="00402E03" w:rsidRDefault="000062A3" w:rsidP="001B3767">
      <w:pPr>
        <w:pStyle w:val="a3"/>
        <w:numPr>
          <w:ilvl w:val="0"/>
          <w:numId w:val="14"/>
        </w:numPr>
        <w:jc w:val="both"/>
        <w:rPr>
          <w:rFonts w:ascii="Times New Roman" w:hAnsi="Times New Roman" w:cs="Times New Roman"/>
        </w:rPr>
      </w:pPr>
      <w:r w:rsidRPr="00402E03">
        <w:rPr>
          <w:rFonts w:ascii="Times New Roman" w:hAnsi="Times New Roman" w:cs="Times New Roman"/>
        </w:rPr>
        <w:t>Организоват</w:t>
      </w:r>
      <w:r w:rsidR="00D3670E" w:rsidRPr="00402E03">
        <w:rPr>
          <w:rFonts w:ascii="Times New Roman" w:hAnsi="Times New Roman" w:cs="Times New Roman"/>
        </w:rPr>
        <w:t>ь подсказки по истекающим/истекш</w:t>
      </w:r>
      <w:r w:rsidRPr="00402E03">
        <w:rPr>
          <w:rFonts w:ascii="Times New Roman" w:hAnsi="Times New Roman" w:cs="Times New Roman"/>
        </w:rPr>
        <w:t>им срокам по процедуре аккредитации</w:t>
      </w:r>
    </w:p>
    <w:p w:rsidR="001B14F4" w:rsidRPr="00402E03" w:rsidRDefault="001B14F4" w:rsidP="001B3767">
      <w:pPr>
        <w:pStyle w:val="a3"/>
        <w:numPr>
          <w:ilvl w:val="0"/>
          <w:numId w:val="14"/>
        </w:numPr>
        <w:jc w:val="both"/>
        <w:rPr>
          <w:rFonts w:ascii="Times New Roman" w:hAnsi="Times New Roman" w:cs="Times New Roman"/>
        </w:rPr>
      </w:pPr>
      <w:r w:rsidRPr="00402E03">
        <w:rPr>
          <w:rFonts w:ascii="Times New Roman" w:hAnsi="Times New Roman" w:cs="Times New Roman"/>
        </w:rPr>
        <w:t xml:space="preserve">Организация подсказки по истекающим/истекшим срокам действия свидетельств о государственной аккредитации образовательной деятельности (в виде цветовой индикации отдельных заявлений). </w:t>
      </w:r>
    </w:p>
    <w:p w:rsidR="00797E0F" w:rsidRPr="00402E03" w:rsidRDefault="00797E0F" w:rsidP="001B3767">
      <w:pPr>
        <w:pStyle w:val="a3"/>
        <w:numPr>
          <w:ilvl w:val="0"/>
          <w:numId w:val="14"/>
        </w:numPr>
        <w:jc w:val="both"/>
        <w:rPr>
          <w:rFonts w:ascii="Times New Roman" w:hAnsi="Times New Roman" w:cs="Times New Roman"/>
        </w:rPr>
      </w:pPr>
      <w:r w:rsidRPr="00402E03">
        <w:rPr>
          <w:rFonts w:ascii="Times New Roman" w:hAnsi="Times New Roman" w:cs="Times New Roman"/>
        </w:rPr>
        <w:t xml:space="preserve">Предусмотреть подсказки по истекающим/истекшим срокам оказания </w:t>
      </w:r>
      <w:r w:rsidR="0058702F" w:rsidRPr="00402E03">
        <w:rPr>
          <w:rFonts w:ascii="Times New Roman" w:hAnsi="Times New Roman" w:cs="Times New Roman"/>
        </w:rPr>
        <w:t>государственной</w:t>
      </w:r>
      <w:r w:rsidRPr="00402E03">
        <w:rPr>
          <w:rFonts w:ascii="Times New Roman" w:hAnsi="Times New Roman" w:cs="Times New Roman"/>
        </w:rPr>
        <w:t xml:space="preserve"> услуги по аккредитации образовательной </w:t>
      </w:r>
      <w:r w:rsidR="0058702F" w:rsidRPr="00402E03">
        <w:rPr>
          <w:rFonts w:ascii="Times New Roman" w:hAnsi="Times New Roman" w:cs="Times New Roman"/>
        </w:rPr>
        <w:t>деятельности, инструмент</w:t>
      </w:r>
      <w:r w:rsidRPr="00402E03">
        <w:rPr>
          <w:rFonts w:ascii="Times New Roman" w:hAnsi="Times New Roman" w:cs="Times New Roman"/>
        </w:rPr>
        <w:t xml:space="preserve"> по приему документов по </w:t>
      </w:r>
      <w:r w:rsidR="0058702F" w:rsidRPr="00402E03">
        <w:rPr>
          <w:rFonts w:ascii="Times New Roman" w:hAnsi="Times New Roman" w:cs="Times New Roman"/>
        </w:rPr>
        <w:t>государственной</w:t>
      </w:r>
      <w:r w:rsidRPr="00402E03">
        <w:rPr>
          <w:rFonts w:ascii="Times New Roman" w:hAnsi="Times New Roman" w:cs="Times New Roman"/>
        </w:rPr>
        <w:t xml:space="preserve"> аккредитации образовательной деятельности от организации для предварительной проверки полноты и комплектности, то есть предусмотреть функции подобные тем, что предусмотрены по процедуре </w:t>
      </w:r>
      <w:r w:rsidR="0058702F" w:rsidRPr="00402E03">
        <w:rPr>
          <w:rFonts w:ascii="Times New Roman" w:hAnsi="Times New Roman" w:cs="Times New Roman"/>
        </w:rPr>
        <w:t>лицензирования</w:t>
      </w:r>
      <w:r w:rsidRPr="00402E03">
        <w:rPr>
          <w:rFonts w:ascii="Times New Roman" w:hAnsi="Times New Roman" w:cs="Times New Roman"/>
        </w:rPr>
        <w:t xml:space="preserve"> образовательной деятельности.</w:t>
      </w:r>
    </w:p>
    <w:p w:rsidR="00797E0F" w:rsidRPr="00402E03" w:rsidRDefault="008A7CDF" w:rsidP="001B3767">
      <w:pPr>
        <w:jc w:val="both"/>
        <w:rPr>
          <w:rFonts w:ascii="Times New Roman" w:hAnsi="Times New Roman" w:cs="Times New Roman"/>
        </w:rPr>
      </w:pPr>
      <w:r w:rsidRPr="00402E03">
        <w:rPr>
          <w:rFonts w:ascii="Times New Roman" w:hAnsi="Times New Roman" w:cs="Times New Roman"/>
          <w:b/>
        </w:rPr>
        <w:t>Ответ</w:t>
      </w:r>
      <w:r w:rsidR="005D20A5" w:rsidRPr="00402E03">
        <w:rPr>
          <w:rFonts w:ascii="Times New Roman" w:hAnsi="Times New Roman" w:cs="Times New Roman"/>
          <w:b/>
        </w:rPr>
        <w:t>:</w:t>
      </w:r>
      <w:r w:rsidR="005D20A5" w:rsidRPr="00402E03">
        <w:rPr>
          <w:rFonts w:ascii="Times New Roman" w:hAnsi="Times New Roman" w:cs="Times New Roman"/>
        </w:rPr>
        <w:t xml:space="preserve"> Данный функционал не заложен в рамках первой очереди Системы, но планируется его добавление в следующ</w:t>
      </w:r>
      <w:r w:rsidR="005D20A5">
        <w:rPr>
          <w:rFonts w:ascii="Times New Roman" w:hAnsi="Times New Roman" w:cs="Times New Roman"/>
        </w:rPr>
        <w:t>их очередях развития Системы</w:t>
      </w:r>
      <w:r w:rsidR="00797E0F" w:rsidRPr="00402E03">
        <w:rPr>
          <w:rFonts w:ascii="Times New Roman" w:hAnsi="Times New Roman" w:cs="Times New Roman"/>
        </w:rPr>
        <w:t>.</w:t>
      </w:r>
    </w:p>
    <w:p w:rsidR="009477B8" w:rsidRPr="00897D7E" w:rsidRDefault="009477B8" w:rsidP="001B3767">
      <w:pPr>
        <w:pStyle w:val="a3"/>
        <w:numPr>
          <w:ilvl w:val="0"/>
          <w:numId w:val="25"/>
        </w:numPr>
        <w:jc w:val="both"/>
        <w:rPr>
          <w:rFonts w:ascii="Times New Roman" w:hAnsi="Times New Roman" w:cs="Times New Roman"/>
        </w:rPr>
      </w:pPr>
      <w:r w:rsidRPr="00897D7E">
        <w:rPr>
          <w:rFonts w:ascii="Times New Roman" w:hAnsi="Times New Roman" w:cs="Times New Roman"/>
        </w:rPr>
        <w:t>Предложение: К собираемым данным в подсистеме «Лицензирование» отнесены копии документов в составе дела. Означает ли это, что в случае подачи документов исключительно в бумажном виде у специалиста появляется дополнительная обязанность загрузки сканов документов, что является крайне нежелательным.</w:t>
      </w:r>
    </w:p>
    <w:p w:rsidR="009477B8" w:rsidRPr="00897D7E" w:rsidRDefault="009477B8" w:rsidP="001B3767">
      <w:pPr>
        <w:jc w:val="both"/>
        <w:rPr>
          <w:rFonts w:ascii="Times New Roman" w:hAnsi="Times New Roman" w:cs="Times New Roman"/>
        </w:rPr>
      </w:pPr>
      <w:r w:rsidRPr="00897D7E">
        <w:rPr>
          <w:rFonts w:ascii="Times New Roman" w:hAnsi="Times New Roman" w:cs="Times New Roman"/>
          <w:b/>
        </w:rPr>
        <w:t>Ответ:</w:t>
      </w:r>
      <w:r w:rsidRPr="00897D7E">
        <w:rPr>
          <w:rFonts w:ascii="Times New Roman" w:hAnsi="Times New Roman" w:cs="Times New Roman"/>
        </w:rPr>
        <w:t xml:space="preserve"> </w:t>
      </w:r>
      <w:r w:rsidR="00897D7E" w:rsidRPr="00897D7E">
        <w:rPr>
          <w:rFonts w:ascii="Times New Roman" w:hAnsi="Times New Roman" w:cs="Times New Roman"/>
        </w:rPr>
        <w:t xml:space="preserve">Загрузка </w:t>
      </w:r>
      <w:r w:rsidR="00853EEF" w:rsidRPr="00897D7E">
        <w:rPr>
          <w:rFonts w:ascii="Times New Roman" w:hAnsi="Times New Roman" w:cs="Times New Roman"/>
        </w:rPr>
        <w:t>данных по документам будет обязательной</w:t>
      </w:r>
    </w:p>
    <w:p w:rsidR="001F167F" w:rsidRPr="00897D7E" w:rsidRDefault="008A7CDF" w:rsidP="001B3767">
      <w:pPr>
        <w:pStyle w:val="a3"/>
        <w:numPr>
          <w:ilvl w:val="0"/>
          <w:numId w:val="25"/>
        </w:numPr>
        <w:jc w:val="both"/>
        <w:rPr>
          <w:rFonts w:ascii="Times New Roman" w:hAnsi="Times New Roman" w:cs="Times New Roman"/>
        </w:rPr>
      </w:pPr>
      <w:r w:rsidRPr="00897D7E">
        <w:rPr>
          <w:rFonts w:ascii="Times New Roman" w:hAnsi="Times New Roman" w:cs="Times New Roman"/>
          <w:b/>
        </w:rPr>
        <w:t>Предложение:</w:t>
      </w:r>
      <w:r w:rsidRPr="00897D7E">
        <w:rPr>
          <w:rFonts w:ascii="Times New Roman" w:hAnsi="Times New Roman" w:cs="Times New Roman"/>
        </w:rPr>
        <w:t xml:space="preserve"> </w:t>
      </w:r>
      <w:r w:rsidR="001F167F" w:rsidRPr="00897D7E">
        <w:rPr>
          <w:rFonts w:ascii="Times New Roman" w:hAnsi="Times New Roman" w:cs="Times New Roman"/>
        </w:rPr>
        <w:t>возможности пакетного режима передачи файлов: загрузка и передача сведений по государственному контролю (надзору) в форме единичного электронного документа требует значительных затрат времени на сканирование документов, загрузку и передачу с электронной подписью файлов в Систему;</w:t>
      </w:r>
    </w:p>
    <w:p w:rsidR="009606EF" w:rsidRPr="00402E03" w:rsidRDefault="009606EF" w:rsidP="001B3767">
      <w:pPr>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5033FB" w:rsidRPr="00402E03" w:rsidRDefault="005033FB" w:rsidP="001B3767">
      <w:pPr>
        <w:pStyle w:val="a3"/>
        <w:numPr>
          <w:ilvl w:val="0"/>
          <w:numId w:val="15"/>
        </w:numPr>
        <w:jc w:val="both"/>
        <w:rPr>
          <w:rFonts w:ascii="Times New Roman" w:hAnsi="Times New Roman" w:cs="Times New Roman"/>
        </w:rPr>
      </w:pPr>
      <w:r w:rsidRPr="00402E03">
        <w:rPr>
          <w:rFonts w:ascii="Times New Roman" w:hAnsi="Times New Roman" w:cs="Times New Roman"/>
        </w:rPr>
        <w:t>исключить внесение информации по результатам проверок в виде приложений (PDF, формат акта, предписания, протоколы материалов об административном правонарушении) как излишний материал, предусмотрев внесение данных в текстовом или числовом виде (в сумме наложенного штрафа, выбор типичного нарушения), на примере ЕРП.</w:t>
      </w:r>
    </w:p>
    <w:p w:rsidR="005033FB" w:rsidRPr="00402E03" w:rsidRDefault="005033FB" w:rsidP="001B3767">
      <w:pPr>
        <w:pStyle w:val="a3"/>
        <w:numPr>
          <w:ilvl w:val="0"/>
          <w:numId w:val="15"/>
        </w:numPr>
        <w:jc w:val="both"/>
        <w:rPr>
          <w:rFonts w:ascii="Times New Roman" w:hAnsi="Times New Roman" w:cs="Times New Roman"/>
        </w:rPr>
      </w:pPr>
      <w:r w:rsidRPr="00402E03">
        <w:rPr>
          <w:rFonts w:ascii="Times New Roman" w:hAnsi="Times New Roman" w:cs="Times New Roman"/>
        </w:rPr>
        <w:t>Аналогичные форматы внесения материалов в электронном виде: Word (PDF).</w:t>
      </w:r>
    </w:p>
    <w:p w:rsidR="005033FB" w:rsidRPr="00402E03" w:rsidRDefault="005033FB" w:rsidP="001B3767">
      <w:pPr>
        <w:spacing w:after="0"/>
        <w:jc w:val="both"/>
        <w:rPr>
          <w:rFonts w:ascii="Times New Roman" w:hAnsi="Times New Roman" w:cs="Times New Roman"/>
          <w:b/>
          <w:highlight w:val="red"/>
        </w:rPr>
      </w:pPr>
    </w:p>
    <w:p w:rsidR="00797E0F" w:rsidRPr="00897D7E" w:rsidRDefault="008A7CDF" w:rsidP="001B3767">
      <w:pPr>
        <w:spacing w:after="0"/>
        <w:jc w:val="both"/>
        <w:rPr>
          <w:rFonts w:ascii="Times New Roman" w:hAnsi="Times New Roman" w:cs="Times New Roman"/>
        </w:rPr>
      </w:pPr>
      <w:r w:rsidRPr="00897D7E">
        <w:rPr>
          <w:rFonts w:ascii="Times New Roman" w:hAnsi="Times New Roman" w:cs="Times New Roman"/>
          <w:b/>
        </w:rPr>
        <w:t>Ответ:</w:t>
      </w:r>
      <w:r w:rsidRPr="00897D7E">
        <w:rPr>
          <w:rFonts w:ascii="Times New Roman" w:hAnsi="Times New Roman" w:cs="Times New Roman"/>
        </w:rPr>
        <w:t xml:space="preserve"> </w:t>
      </w:r>
      <w:r w:rsidR="00853EEF" w:rsidRPr="00897D7E">
        <w:rPr>
          <w:rFonts w:ascii="Times New Roman" w:hAnsi="Times New Roman" w:cs="Times New Roman"/>
        </w:rPr>
        <w:t>В настоящий момент при подписании планируется использовать имеющуюся у Рособрнадзора систему работы с ЭП. Тестирование данной системы выявило следующее</w:t>
      </w:r>
      <w:r w:rsidR="009606EF" w:rsidRPr="00897D7E">
        <w:rPr>
          <w:rFonts w:ascii="Times New Roman" w:hAnsi="Times New Roman" w:cs="Times New Roman"/>
        </w:rPr>
        <w:t>:</w:t>
      </w:r>
    </w:p>
    <w:p w:rsidR="009606EF" w:rsidRPr="00897D7E" w:rsidRDefault="009606EF" w:rsidP="001B3767">
      <w:pPr>
        <w:spacing w:after="0"/>
        <w:jc w:val="both"/>
        <w:rPr>
          <w:rFonts w:ascii="Times New Roman" w:hAnsi="Times New Roman" w:cs="Times New Roman"/>
        </w:rPr>
      </w:pPr>
      <w:r w:rsidRPr="00897D7E">
        <w:rPr>
          <w:rFonts w:ascii="Times New Roman" w:hAnsi="Times New Roman" w:cs="Times New Roman"/>
        </w:rPr>
        <w:t>5 пользователей, 5 подписаний подряд (вызовов процедуры подписания на странице), 7 файлов</w:t>
      </w:r>
    </w:p>
    <w:p w:rsidR="009606EF" w:rsidRPr="00897D7E" w:rsidRDefault="009606EF" w:rsidP="001B3767">
      <w:pPr>
        <w:spacing w:after="0"/>
        <w:jc w:val="both"/>
        <w:rPr>
          <w:rFonts w:ascii="Times New Roman" w:hAnsi="Times New Roman" w:cs="Times New Roman"/>
        </w:rPr>
      </w:pPr>
      <w:r w:rsidRPr="00897D7E">
        <w:rPr>
          <w:rFonts w:ascii="Times New Roman" w:hAnsi="Times New Roman" w:cs="Times New Roman"/>
        </w:rPr>
        <w:t>среднее время обработки - 11,3 сек, макс: 18,7 сек</w:t>
      </w:r>
    </w:p>
    <w:p w:rsidR="009606EF" w:rsidRPr="00897D7E" w:rsidRDefault="009606EF" w:rsidP="001B3767">
      <w:pPr>
        <w:spacing w:after="0"/>
        <w:jc w:val="both"/>
        <w:rPr>
          <w:rFonts w:ascii="Times New Roman" w:hAnsi="Times New Roman" w:cs="Times New Roman"/>
        </w:rPr>
      </w:pPr>
      <w:r w:rsidRPr="00897D7E">
        <w:rPr>
          <w:rFonts w:ascii="Times New Roman" w:hAnsi="Times New Roman" w:cs="Times New Roman"/>
        </w:rPr>
        <w:t>10 пользователей, 10 подписаний подряд, 7 файлов: среднее время обработки - 19 сек, макс: 28 сек.</w:t>
      </w:r>
    </w:p>
    <w:p w:rsidR="009606EF" w:rsidRPr="00897D7E" w:rsidRDefault="009606EF" w:rsidP="001B3767">
      <w:pPr>
        <w:spacing w:after="0"/>
        <w:jc w:val="both"/>
        <w:rPr>
          <w:rFonts w:ascii="Times New Roman" w:hAnsi="Times New Roman" w:cs="Times New Roman"/>
        </w:rPr>
      </w:pPr>
      <w:r w:rsidRPr="00897D7E">
        <w:rPr>
          <w:rFonts w:ascii="Times New Roman" w:hAnsi="Times New Roman" w:cs="Times New Roman"/>
        </w:rPr>
        <w:t>50 пользователей, 20 подписаний подряд, 7 файлов: среднее время обработки - 62 сек, макс: 144 сек.</w:t>
      </w:r>
    </w:p>
    <w:p w:rsidR="009606EF" w:rsidRPr="00897D7E" w:rsidRDefault="009606EF" w:rsidP="001B3767">
      <w:pPr>
        <w:spacing w:after="0"/>
        <w:jc w:val="both"/>
        <w:rPr>
          <w:rFonts w:ascii="Times New Roman" w:hAnsi="Times New Roman" w:cs="Times New Roman"/>
        </w:rPr>
      </w:pPr>
      <w:r w:rsidRPr="00897D7E">
        <w:rPr>
          <w:rFonts w:ascii="Times New Roman" w:hAnsi="Times New Roman" w:cs="Times New Roman"/>
        </w:rPr>
        <w:t>В текущем проекте не предусмотрено ускорение данной системы, ее модернизац</w:t>
      </w:r>
      <w:r w:rsidR="00897D7E">
        <w:rPr>
          <w:rFonts w:ascii="Times New Roman" w:hAnsi="Times New Roman" w:cs="Times New Roman"/>
        </w:rPr>
        <w:t>ия</w:t>
      </w:r>
      <w:r w:rsidRPr="00897D7E">
        <w:rPr>
          <w:rFonts w:ascii="Times New Roman" w:hAnsi="Times New Roman" w:cs="Times New Roman"/>
        </w:rPr>
        <w:t xml:space="preserve"> </w:t>
      </w:r>
      <w:r w:rsidR="00897D7E">
        <w:rPr>
          <w:rFonts w:ascii="Times New Roman" w:hAnsi="Times New Roman" w:cs="Times New Roman"/>
        </w:rPr>
        <w:t xml:space="preserve">запланирована </w:t>
      </w:r>
      <w:r w:rsidRPr="00897D7E">
        <w:rPr>
          <w:rFonts w:ascii="Times New Roman" w:hAnsi="Times New Roman" w:cs="Times New Roman"/>
        </w:rPr>
        <w:t>в ближайших проектах по развитию инфраструктуры Рособрнадзора.</w:t>
      </w:r>
    </w:p>
    <w:p w:rsidR="005033FB" w:rsidRPr="00402E03" w:rsidRDefault="005033FB" w:rsidP="001B3767">
      <w:pPr>
        <w:spacing w:after="0"/>
        <w:jc w:val="both"/>
        <w:rPr>
          <w:rFonts w:ascii="Times New Roman" w:hAnsi="Times New Roman" w:cs="Times New Roman"/>
        </w:rPr>
      </w:pPr>
      <w:r w:rsidRPr="00897D7E">
        <w:rPr>
          <w:rFonts w:ascii="Times New Roman" w:hAnsi="Times New Roman" w:cs="Times New Roman"/>
        </w:rPr>
        <w:t xml:space="preserve">К сожалению, исключить передачу сканов документов мы не можем, т.к. это требование 719 </w:t>
      </w:r>
      <w:r w:rsidR="004317BE" w:rsidRPr="00897D7E">
        <w:rPr>
          <w:rFonts w:ascii="Times New Roman" w:hAnsi="Times New Roman" w:cs="Times New Roman"/>
        </w:rPr>
        <w:t>Постановления Правительства</w:t>
      </w:r>
    </w:p>
    <w:p w:rsidR="009606EF" w:rsidRPr="00402E03" w:rsidRDefault="009606EF" w:rsidP="001B3767">
      <w:pPr>
        <w:spacing w:after="0"/>
        <w:jc w:val="both"/>
        <w:rPr>
          <w:rFonts w:ascii="Times New Roman" w:hAnsi="Times New Roman" w:cs="Times New Roman"/>
        </w:rPr>
      </w:pPr>
    </w:p>
    <w:p w:rsidR="001F167F" w:rsidRPr="00402E03" w:rsidRDefault="00AC67D7"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возможност</w:t>
      </w:r>
      <w:r w:rsidRPr="00402E03">
        <w:rPr>
          <w:rFonts w:ascii="Times New Roman" w:hAnsi="Times New Roman" w:cs="Times New Roman"/>
        </w:rPr>
        <w:t>ь</w:t>
      </w:r>
      <w:r w:rsidR="001F167F" w:rsidRPr="00402E03">
        <w:rPr>
          <w:rFonts w:ascii="Times New Roman" w:hAnsi="Times New Roman" w:cs="Times New Roman"/>
        </w:rPr>
        <w:t xml:space="preserve"> автоматизированного формирования проектов процессуальных документов при предоставлении государственных услуг и исполнении государственных функций (проектов приказов, уведомлений, актов, предписаний и др.);</w:t>
      </w:r>
    </w:p>
    <w:p w:rsidR="00AC67D7" w:rsidRPr="00402E03" w:rsidRDefault="00AC67D7"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A73DF8" w:rsidRPr="00402E03" w:rsidRDefault="00A73DF8" w:rsidP="001B3767">
      <w:pPr>
        <w:pStyle w:val="a3"/>
        <w:numPr>
          <w:ilvl w:val="0"/>
          <w:numId w:val="15"/>
        </w:numPr>
        <w:jc w:val="both"/>
        <w:rPr>
          <w:rFonts w:ascii="Times New Roman" w:hAnsi="Times New Roman" w:cs="Times New Roman"/>
        </w:rPr>
      </w:pPr>
      <w:r w:rsidRPr="00402E03">
        <w:rPr>
          <w:rFonts w:ascii="Times New Roman" w:hAnsi="Times New Roman" w:cs="Times New Roman"/>
        </w:rPr>
        <w:t>формирование в указанной информационной системе приказов органа, осуществляющего переданные полномочия (о проведении проверок, исключении из плана проверок, предоставлении, приостановлении и возобновлении действия лицензии, запрете приема и снятии запрета приема в организацию), актов проверок и предписаний с функцией автоматической отправки организациям, осуществляющим образовательную деятельность, в рамках взаимодействия в электронной форме;</w:t>
      </w:r>
    </w:p>
    <w:p w:rsidR="00797E0F" w:rsidRPr="00402E03" w:rsidRDefault="00AC67D7"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797E0F" w:rsidRPr="00402E03">
        <w:rPr>
          <w:rFonts w:ascii="Times New Roman" w:hAnsi="Times New Roman" w:cs="Times New Roman"/>
        </w:rPr>
        <w:t xml:space="preserve">Данный функционал не заложен в рамках первой очереди Системы, но планируется его добавление в </w:t>
      </w:r>
      <w:r w:rsidR="00395639" w:rsidRPr="00402E03">
        <w:rPr>
          <w:rFonts w:ascii="Times New Roman" w:hAnsi="Times New Roman" w:cs="Times New Roman"/>
        </w:rPr>
        <w:t>следующих очередях разработки Системы</w:t>
      </w:r>
      <w:r w:rsidR="00797E0F" w:rsidRPr="00402E03">
        <w:rPr>
          <w:rFonts w:ascii="Times New Roman" w:hAnsi="Times New Roman" w:cs="Times New Roman"/>
        </w:rPr>
        <w:t>.</w:t>
      </w:r>
    </w:p>
    <w:p w:rsidR="001F167F" w:rsidRPr="00402E03" w:rsidRDefault="00AC67D7"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совместить реестр образовательных организаций и реестр лицензий в один реестр организаций, ведущих образовательную деятельность.</w:t>
      </w:r>
    </w:p>
    <w:p w:rsidR="001F167F" w:rsidRPr="00402E03" w:rsidRDefault="00AC67D7"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797E0F" w:rsidRPr="00402E03">
        <w:rPr>
          <w:rFonts w:ascii="Times New Roman" w:hAnsi="Times New Roman" w:cs="Times New Roman"/>
        </w:rPr>
        <w:t>В реестре ОО планируется вести информацию о текущем статусе организации в соответствии с лицензией</w:t>
      </w:r>
    </w:p>
    <w:p w:rsidR="001F167F" w:rsidRPr="00897D7E" w:rsidRDefault="00AC67D7" w:rsidP="001B3767">
      <w:pPr>
        <w:pStyle w:val="a3"/>
        <w:numPr>
          <w:ilvl w:val="0"/>
          <w:numId w:val="25"/>
        </w:numPr>
        <w:jc w:val="both"/>
        <w:rPr>
          <w:rFonts w:ascii="Times New Roman" w:hAnsi="Times New Roman" w:cs="Times New Roman"/>
        </w:rPr>
      </w:pPr>
      <w:r w:rsidRPr="00897D7E">
        <w:rPr>
          <w:rFonts w:ascii="Times New Roman" w:hAnsi="Times New Roman" w:cs="Times New Roman"/>
          <w:b/>
        </w:rPr>
        <w:t>Предложение:</w:t>
      </w:r>
      <w:r w:rsidRPr="00897D7E">
        <w:rPr>
          <w:rFonts w:ascii="Times New Roman" w:hAnsi="Times New Roman" w:cs="Times New Roman"/>
        </w:rPr>
        <w:t xml:space="preserve"> </w:t>
      </w:r>
      <w:proofErr w:type="gramStart"/>
      <w:r w:rsidR="001F167F" w:rsidRPr="00897D7E">
        <w:rPr>
          <w:rFonts w:ascii="Times New Roman" w:hAnsi="Times New Roman" w:cs="Times New Roman"/>
        </w:rPr>
        <w:t>Полагаем,</w:t>
      </w:r>
      <w:r w:rsidR="00072092" w:rsidRPr="00897D7E">
        <w:rPr>
          <w:rFonts w:ascii="Times New Roman" w:hAnsi="Times New Roman" w:cs="Times New Roman"/>
        </w:rPr>
        <w:t xml:space="preserve"> </w:t>
      </w:r>
      <w:r w:rsidR="001F167F" w:rsidRPr="00897D7E">
        <w:rPr>
          <w:rFonts w:ascii="Times New Roman" w:hAnsi="Times New Roman" w:cs="Times New Roman"/>
        </w:rPr>
        <w:t>что планируемая функция по передаче данных по проверкам в Единый реестр прокуратуры без ручного ввода в интерфейс в указанный реестр противоречит требованиям пункта 12 Правил формирования и ведения единого реестра проверок,</w:t>
      </w:r>
      <w:r w:rsidR="00072092" w:rsidRPr="00897D7E">
        <w:rPr>
          <w:rFonts w:ascii="Times New Roman" w:hAnsi="Times New Roman" w:cs="Times New Roman"/>
        </w:rPr>
        <w:t xml:space="preserve"> </w:t>
      </w:r>
      <w:r w:rsidR="001F167F" w:rsidRPr="00897D7E">
        <w:rPr>
          <w:rFonts w:ascii="Times New Roman" w:hAnsi="Times New Roman" w:cs="Times New Roman"/>
        </w:rPr>
        <w:t>утвержденных постановление Правительства РФ от 28.04.2015 №415,в соответствии с которым органы контроля принимают организационно-распорядительные меры,</w:t>
      </w:r>
      <w:r w:rsidR="00072092" w:rsidRPr="00897D7E">
        <w:rPr>
          <w:rFonts w:ascii="Times New Roman" w:hAnsi="Times New Roman" w:cs="Times New Roman"/>
        </w:rPr>
        <w:t xml:space="preserve"> </w:t>
      </w:r>
      <w:r w:rsidR="001F167F" w:rsidRPr="00897D7E">
        <w:rPr>
          <w:rFonts w:ascii="Times New Roman" w:hAnsi="Times New Roman" w:cs="Times New Roman"/>
        </w:rPr>
        <w:t>предусматривающие определение должностных лиц органов контроля,</w:t>
      </w:r>
      <w:r w:rsidR="00072092" w:rsidRPr="00897D7E">
        <w:rPr>
          <w:rFonts w:ascii="Times New Roman" w:hAnsi="Times New Roman" w:cs="Times New Roman"/>
        </w:rPr>
        <w:t xml:space="preserve"> </w:t>
      </w:r>
      <w:r w:rsidR="001F167F" w:rsidRPr="00897D7E">
        <w:rPr>
          <w:rFonts w:ascii="Times New Roman" w:hAnsi="Times New Roman" w:cs="Times New Roman"/>
        </w:rPr>
        <w:t>уполномоченных на внесение информации в единый</w:t>
      </w:r>
      <w:proofErr w:type="gramEnd"/>
      <w:r w:rsidR="001F167F" w:rsidRPr="00897D7E">
        <w:rPr>
          <w:rFonts w:ascii="Times New Roman" w:hAnsi="Times New Roman" w:cs="Times New Roman"/>
        </w:rPr>
        <w:t xml:space="preserve"> реестр проверок; осуществляют внесение информации в единый реестр проверок в соответствии с разделом IV  настоящих Правил; несут ответственность за </w:t>
      </w:r>
      <w:r w:rsidR="0058702F" w:rsidRPr="00897D7E">
        <w:rPr>
          <w:rFonts w:ascii="Times New Roman" w:hAnsi="Times New Roman" w:cs="Times New Roman"/>
        </w:rPr>
        <w:t>достоверность</w:t>
      </w:r>
      <w:r w:rsidR="001F167F" w:rsidRPr="00897D7E">
        <w:rPr>
          <w:rFonts w:ascii="Times New Roman" w:hAnsi="Times New Roman" w:cs="Times New Roman"/>
        </w:rPr>
        <w:t xml:space="preserve"> </w:t>
      </w:r>
      <w:r w:rsidR="0058702F" w:rsidRPr="00897D7E">
        <w:rPr>
          <w:rFonts w:ascii="Times New Roman" w:hAnsi="Times New Roman" w:cs="Times New Roman"/>
        </w:rPr>
        <w:t>информации, внесённой</w:t>
      </w:r>
      <w:r w:rsidR="001F167F" w:rsidRPr="00897D7E">
        <w:rPr>
          <w:rFonts w:ascii="Times New Roman" w:hAnsi="Times New Roman" w:cs="Times New Roman"/>
        </w:rPr>
        <w:t xml:space="preserve"> в единый реестр проверок. </w:t>
      </w:r>
    </w:p>
    <w:p w:rsidR="0058702F" w:rsidRPr="00897D7E" w:rsidRDefault="0058702F" w:rsidP="001B3767">
      <w:pPr>
        <w:pStyle w:val="a3"/>
        <w:jc w:val="both"/>
        <w:rPr>
          <w:rFonts w:ascii="Times New Roman" w:hAnsi="Times New Roman" w:cs="Times New Roman"/>
        </w:rPr>
      </w:pPr>
      <w:r w:rsidRPr="00897D7E">
        <w:rPr>
          <w:rFonts w:ascii="Times New Roman" w:hAnsi="Times New Roman" w:cs="Times New Roman"/>
        </w:rPr>
        <w:t>Целесообразным представляется введение функции передачи данных из Единого реестра проверок прокуратуры в ИС АКНДПП</w:t>
      </w:r>
    </w:p>
    <w:p w:rsidR="005F31F9" w:rsidRPr="00897D7E" w:rsidRDefault="005F31F9" w:rsidP="001B3767">
      <w:pPr>
        <w:pStyle w:val="a3"/>
        <w:jc w:val="both"/>
        <w:rPr>
          <w:rFonts w:ascii="Times New Roman" w:hAnsi="Times New Roman" w:cs="Times New Roman"/>
        </w:rPr>
      </w:pPr>
    </w:p>
    <w:p w:rsidR="005F31F9" w:rsidRPr="00897D7E" w:rsidRDefault="005F31F9" w:rsidP="001B3767">
      <w:pPr>
        <w:pStyle w:val="a3"/>
        <w:jc w:val="both"/>
        <w:rPr>
          <w:rFonts w:ascii="Times New Roman" w:hAnsi="Times New Roman" w:cs="Times New Roman"/>
        </w:rPr>
      </w:pPr>
      <w:r w:rsidRPr="00897D7E">
        <w:rPr>
          <w:rFonts w:ascii="Times New Roman" w:hAnsi="Times New Roman" w:cs="Times New Roman"/>
          <w:b/>
        </w:rPr>
        <w:t>Похожие предложения:</w:t>
      </w:r>
      <w:r w:rsidRPr="00897D7E">
        <w:rPr>
          <w:rFonts w:ascii="Times New Roman" w:hAnsi="Times New Roman" w:cs="Times New Roman"/>
        </w:rPr>
        <w:t xml:space="preserve"> </w:t>
      </w:r>
    </w:p>
    <w:p w:rsidR="005529F1" w:rsidRPr="00897D7E" w:rsidRDefault="005529F1" w:rsidP="001B3767">
      <w:pPr>
        <w:pStyle w:val="a3"/>
        <w:numPr>
          <w:ilvl w:val="0"/>
          <w:numId w:val="13"/>
        </w:numPr>
        <w:jc w:val="both"/>
        <w:rPr>
          <w:rFonts w:ascii="Times New Roman" w:hAnsi="Times New Roman" w:cs="Times New Roman"/>
        </w:rPr>
      </w:pPr>
      <w:r w:rsidRPr="00897D7E">
        <w:rPr>
          <w:rFonts w:ascii="Times New Roman" w:hAnsi="Times New Roman" w:cs="Times New Roman"/>
        </w:rPr>
        <w:t>Использовать одну федеральную государственную информационную систему, исключив дублирование информации по исполнению переданных полномочий. Наиболее целесообразным является отбор сведений для ИС АКНДПП из ЕРП, так как сроки внесения сведений туда составляю от 1 дня до 10 дней, а в Государственную информационную систему "Надзор" сведения вносятся в течение 15 дней со дня получения информации, что наводит на мысли о возможном срыве сроков внесения сведений в ЕРП при недостаточной синхронизации этих информационных систем. Кроме того, сведения в ЕРП субъектами уже вносятся с 1 июля 2016,и эта система позволяет синхронизироваться с федеральными органами исполнительной власти.</w:t>
      </w:r>
    </w:p>
    <w:p w:rsidR="005529F1" w:rsidRPr="00402E03" w:rsidRDefault="005529F1" w:rsidP="001B3767">
      <w:pPr>
        <w:pStyle w:val="a3"/>
        <w:jc w:val="both"/>
        <w:rPr>
          <w:rFonts w:ascii="Times New Roman" w:hAnsi="Times New Roman" w:cs="Times New Roman"/>
          <w:highlight w:val="red"/>
        </w:rPr>
      </w:pPr>
    </w:p>
    <w:p w:rsidR="0058702F" w:rsidRPr="00402E03" w:rsidRDefault="00AC67D7" w:rsidP="001B3767">
      <w:pPr>
        <w:jc w:val="both"/>
        <w:rPr>
          <w:rFonts w:ascii="Times New Roman" w:hAnsi="Times New Roman" w:cs="Times New Roman"/>
        </w:rPr>
      </w:pPr>
      <w:r w:rsidRPr="00897D7E">
        <w:rPr>
          <w:rFonts w:ascii="Times New Roman" w:hAnsi="Times New Roman" w:cs="Times New Roman"/>
          <w:b/>
        </w:rPr>
        <w:t>Ответ:</w:t>
      </w:r>
      <w:r w:rsidRPr="00897D7E">
        <w:rPr>
          <w:rFonts w:ascii="Times New Roman" w:hAnsi="Times New Roman" w:cs="Times New Roman"/>
        </w:rPr>
        <w:t xml:space="preserve"> </w:t>
      </w:r>
      <w:r w:rsidR="005529F1" w:rsidRPr="00897D7E">
        <w:rPr>
          <w:rFonts w:ascii="Times New Roman" w:hAnsi="Times New Roman" w:cs="Times New Roman"/>
        </w:rPr>
        <w:t xml:space="preserve">Данный функционал не заложен в рамках первой очереди Системы, </w:t>
      </w:r>
      <w:r w:rsidR="003008AF" w:rsidRPr="00897D7E">
        <w:rPr>
          <w:rFonts w:ascii="Times New Roman" w:hAnsi="Times New Roman" w:cs="Times New Roman"/>
        </w:rPr>
        <w:t>возможно, архитектура решения будет пересмотрена в следующих очередях разработки системы</w:t>
      </w:r>
      <w:r w:rsidR="005529F1" w:rsidRPr="00897D7E">
        <w:rPr>
          <w:rFonts w:ascii="Times New Roman" w:hAnsi="Times New Roman" w:cs="Times New Roman"/>
        </w:rPr>
        <w:t>.</w:t>
      </w:r>
    </w:p>
    <w:p w:rsidR="00AC67D7" w:rsidRPr="00897D7E" w:rsidRDefault="00AC67D7" w:rsidP="001B3767">
      <w:pPr>
        <w:pStyle w:val="a3"/>
        <w:numPr>
          <w:ilvl w:val="0"/>
          <w:numId w:val="25"/>
        </w:numPr>
        <w:jc w:val="both"/>
        <w:rPr>
          <w:rFonts w:ascii="Times New Roman" w:hAnsi="Times New Roman" w:cs="Times New Roman"/>
        </w:rPr>
      </w:pPr>
      <w:r w:rsidRPr="00897D7E">
        <w:rPr>
          <w:rFonts w:ascii="Times New Roman" w:hAnsi="Times New Roman" w:cs="Times New Roman"/>
          <w:b/>
        </w:rPr>
        <w:t xml:space="preserve">Предложение: </w:t>
      </w:r>
      <w:r w:rsidRPr="00897D7E">
        <w:rPr>
          <w:rFonts w:ascii="Times New Roman" w:hAnsi="Times New Roman" w:cs="Times New Roman"/>
        </w:rPr>
        <w:t>Комплект документов для загрузки в Систему должен будет готовиться заявителем по утвержденным Рособрнадзором формам, что не соотносится с пп.3 п. 2 статьи 5 Федерального закона от 04.05.2011 № 99-ФЗ «О лицензировании отдельных видов деятельности», в котором говорится, что утверждение форм заявлений о предоставлении лицензий, переоформлении лицензий, а также форм уведомлений, выписок из реестров лицензий и других используемых в процессе лицензирования документов является полномочием лицензирующего органа. Все формы для процедуры лицензирования разработаны, утверждены и находятся, для удобства заявителей, на сайте лицензирующего органа и на портале Государственных услуг. Предлагаем пересмотреть данную позицию.</w:t>
      </w:r>
    </w:p>
    <w:p w:rsidR="00AC67D7" w:rsidRPr="00897D7E" w:rsidRDefault="00AC67D7" w:rsidP="001B3767">
      <w:pPr>
        <w:ind w:left="360"/>
        <w:jc w:val="both"/>
        <w:rPr>
          <w:rFonts w:ascii="Times New Roman" w:hAnsi="Times New Roman" w:cs="Times New Roman"/>
          <w:b/>
        </w:rPr>
      </w:pPr>
      <w:r w:rsidRPr="00897D7E">
        <w:rPr>
          <w:rFonts w:ascii="Times New Roman" w:hAnsi="Times New Roman" w:cs="Times New Roman"/>
          <w:b/>
        </w:rPr>
        <w:t xml:space="preserve">Похожие предложения: </w:t>
      </w:r>
    </w:p>
    <w:p w:rsidR="001F167F" w:rsidRPr="00897D7E" w:rsidRDefault="0058702F" w:rsidP="001B3767">
      <w:pPr>
        <w:pStyle w:val="a3"/>
        <w:numPr>
          <w:ilvl w:val="0"/>
          <w:numId w:val="17"/>
        </w:numPr>
        <w:jc w:val="both"/>
        <w:rPr>
          <w:rFonts w:ascii="Times New Roman" w:hAnsi="Times New Roman" w:cs="Times New Roman"/>
        </w:rPr>
      </w:pPr>
      <w:r w:rsidRPr="00897D7E">
        <w:rPr>
          <w:rFonts w:ascii="Times New Roman" w:hAnsi="Times New Roman" w:cs="Times New Roman"/>
        </w:rPr>
        <w:t>П</w:t>
      </w:r>
      <w:r w:rsidR="001F167F" w:rsidRPr="00897D7E">
        <w:rPr>
          <w:rFonts w:ascii="Times New Roman" w:hAnsi="Times New Roman" w:cs="Times New Roman"/>
        </w:rPr>
        <w:t>о результатам рассмотрения предлагаемых решений по созданию функций первой очереди Системы полагаем необходимым предусмотреть в «Личном кабинете заявителя» возможность загрузки комплектов документов при предоставлении государственной услуги «Лицензирование» по разработанным и утвержденным формам РОИВ в соответствии с пунктом 3 части 2 статьи 5 Федерального закона Федеральный закон от 4 мая 2011 года № 99-ФЗ «О лицензировании отдельных видов деятельности».</w:t>
      </w:r>
    </w:p>
    <w:p w:rsidR="003F4E3E" w:rsidRPr="00897D7E" w:rsidRDefault="003F4E3E" w:rsidP="001B3767">
      <w:pPr>
        <w:pStyle w:val="a3"/>
        <w:numPr>
          <w:ilvl w:val="0"/>
          <w:numId w:val="17"/>
        </w:numPr>
        <w:jc w:val="both"/>
        <w:rPr>
          <w:rFonts w:ascii="Times New Roman" w:hAnsi="Times New Roman" w:cs="Times New Roman"/>
        </w:rPr>
      </w:pPr>
      <w:r w:rsidRPr="00897D7E">
        <w:rPr>
          <w:rFonts w:ascii="Times New Roman" w:hAnsi="Times New Roman" w:cs="Times New Roman"/>
        </w:rPr>
        <w:t>ИС АКНДПП будет реализован инструмент по приему документов по лицензированию для предварительной проверки. Предлагаем обеспечить возможность внесения шаблонов документов на лицензирование от ОИВ субъектов.</w:t>
      </w:r>
    </w:p>
    <w:p w:rsidR="002B1D12" w:rsidRPr="00897D7E" w:rsidRDefault="002B1D12" w:rsidP="001B3767">
      <w:pPr>
        <w:pStyle w:val="a3"/>
        <w:numPr>
          <w:ilvl w:val="0"/>
          <w:numId w:val="17"/>
        </w:numPr>
        <w:jc w:val="both"/>
        <w:rPr>
          <w:rFonts w:ascii="Times New Roman" w:hAnsi="Times New Roman" w:cs="Times New Roman"/>
        </w:rPr>
      </w:pPr>
      <w:r w:rsidRPr="00897D7E">
        <w:rPr>
          <w:rFonts w:ascii="Times New Roman" w:hAnsi="Times New Roman" w:cs="Times New Roman"/>
        </w:rPr>
        <w:t>В пункте 2 подраздела I «Личный кабинет заявителя» раздела «Основные подсистемы и их функции» необходимо уточнить, сколько видов форм предполагается использовать и каких именно лицензирующих органов (поскольку на основании пункта 3 части 2 статьи  5 Федерального закона от 04.05.2011 №99-ФЗ «О лицензировании отдельных видов деятельности» утверждение форм заявлений о предоставлении лицензий, переоформлении лицензий отнесено к полномочиям разных лицензирующих органов, а не только Рособрнадзор ).В случае если «Личный кабинет заявителя» планируется использовать только в отношении государственных услуг, оказываемых непосредственно Рособрнадзором, это необходимо также отметить в концепции.</w:t>
      </w:r>
    </w:p>
    <w:p w:rsidR="001A71EB" w:rsidRPr="00897D7E" w:rsidRDefault="001A71EB" w:rsidP="001B3767">
      <w:pPr>
        <w:pStyle w:val="a3"/>
        <w:numPr>
          <w:ilvl w:val="0"/>
          <w:numId w:val="17"/>
        </w:numPr>
        <w:jc w:val="both"/>
        <w:rPr>
          <w:rFonts w:ascii="Times New Roman" w:hAnsi="Times New Roman" w:cs="Times New Roman"/>
        </w:rPr>
      </w:pPr>
      <w:r w:rsidRPr="00897D7E">
        <w:rPr>
          <w:rFonts w:ascii="Times New Roman" w:hAnsi="Times New Roman" w:cs="Times New Roman"/>
        </w:rPr>
        <w:t>Из Концепции следует, что шаблоны форм заявления с прилагаемыми документами будут соответствовать приказу Рособрнадзора от 12 марта 2015 года № 279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(данные формы используются только Федеральной службой по надзору в сфере образования и науки). Министерством образования Республики Карелия, как лицензирующим органом, в соответствии с пунктом 3 части 2 статьи 5 Федерального закона от 4 мая 2011 года № 99-ФЗ «О лицензировании отдельных видов деятельности», утверждены собственные формы заявлений о предоставлении лицензий, переоформлении лицензий, а также формы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20FEE" w:rsidRPr="00897D7E" w:rsidRDefault="00120FEE" w:rsidP="001B3767">
      <w:pPr>
        <w:pStyle w:val="a3"/>
        <w:numPr>
          <w:ilvl w:val="0"/>
          <w:numId w:val="17"/>
        </w:numPr>
        <w:jc w:val="both"/>
        <w:rPr>
          <w:rFonts w:ascii="Times New Roman" w:hAnsi="Times New Roman" w:cs="Times New Roman"/>
        </w:rPr>
      </w:pPr>
      <w:r w:rsidRPr="00897D7E">
        <w:rPr>
          <w:rFonts w:ascii="Times New Roman" w:hAnsi="Times New Roman" w:cs="Times New Roman"/>
        </w:rPr>
        <w:t xml:space="preserve">В части приведенных в концепции функций Системы считаем целесообразным обратить внимание на следующее: приказ Рособрнадзора №279 от 12.03.2015 утверждает формы документов, используемые Федеральной службой по надзору в сфере образования в процессе лицензирования образовательной деятельности. При осуществлении переданных полномочий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относится к </w:t>
      </w:r>
      <w:proofErr w:type="spellStart"/>
      <w:r w:rsidRPr="00897D7E">
        <w:rPr>
          <w:rFonts w:ascii="Times New Roman" w:hAnsi="Times New Roman" w:cs="Times New Roman"/>
        </w:rPr>
        <w:t>полономочиям</w:t>
      </w:r>
      <w:proofErr w:type="spellEnd"/>
      <w:r w:rsidRPr="00897D7E">
        <w:rPr>
          <w:rFonts w:ascii="Times New Roman" w:hAnsi="Times New Roman" w:cs="Times New Roman"/>
        </w:rPr>
        <w:t xml:space="preserve"> лицензирующих органов (п.3 ч.2 ст.5 Федерального закона от 04.05.2011 №99-ФЗ). Таким образом, предлагаемые шаблоны форм в Системе в соответствии с вышеназванным приказом не будут соответствовать формам документам, которые используют РОИВ; </w:t>
      </w:r>
    </w:p>
    <w:p w:rsidR="008358CE" w:rsidRPr="00897D7E" w:rsidRDefault="008358CE" w:rsidP="001B3767">
      <w:pPr>
        <w:pStyle w:val="a3"/>
        <w:numPr>
          <w:ilvl w:val="0"/>
          <w:numId w:val="17"/>
        </w:numPr>
        <w:jc w:val="both"/>
        <w:rPr>
          <w:rFonts w:ascii="Times New Roman" w:hAnsi="Times New Roman" w:cs="Times New Roman"/>
        </w:rPr>
      </w:pPr>
      <w:r w:rsidRPr="00897D7E">
        <w:rPr>
          <w:rFonts w:ascii="Times New Roman" w:hAnsi="Times New Roman" w:cs="Times New Roman"/>
        </w:rPr>
        <w:t>В пункте 2 раздела I «Личный кабинет заявителя» раздела «Основные подсистемы и их функции» предусмотрено заполнение и распечатка комплектов документов заявителей по формам, утвержденным Рособрнадзором. Вместе с тем, в соответствии с пунктом 3 части 2 статьи 5 Федерального закона от 04.05.0211 Х 99-ФЗ «О лицензировании отдельных видов деятельности» (далее — Федеральный закон о лицензировании) утверждение форм заявлений  а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относится к полномочиям лицензирующих органов. В соответствии с частью 4 статьи 3 Федерального закона о лицензировании, частью 3 статьи 91 Федерального закона от 29.12.2012 3 273-ФЗ «Об образовании в Российской Федерации» и пунктом 3.22 Положения о Комитете по образованию, утвержденного постановлением Правительства Санкт-Петербурга от 24.02.2004 Н 225, Комитет является лицензирующим органом, осуществляющим лицензирование образовательной деятельности. На основании изложенного, Комитетом разработаны и утверждены формы заявлений, а также формы представления заявителями сведений для получения (переоформления) лицензии на осуществление образовательной деятельности.</w:t>
      </w:r>
    </w:p>
    <w:p w:rsidR="00057DE0" w:rsidRPr="00897D7E" w:rsidRDefault="00057DE0" w:rsidP="001B3767">
      <w:pPr>
        <w:pStyle w:val="a3"/>
        <w:numPr>
          <w:ilvl w:val="0"/>
          <w:numId w:val="17"/>
        </w:numPr>
        <w:jc w:val="both"/>
        <w:rPr>
          <w:rFonts w:ascii="Times New Roman" w:hAnsi="Times New Roman" w:cs="Times New Roman"/>
        </w:rPr>
      </w:pPr>
      <w:r w:rsidRPr="00897D7E">
        <w:rPr>
          <w:rFonts w:ascii="Times New Roman" w:hAnsi="Times New Roman" w:cs="Times New Roman"/>
        </w:rPr>
        <w:t xml:space="preserve">В пункте 2 указано, что заявитель заполняет все необходимые документы в личном кабинете по утверждённым Рособрнадзором формам. В таком случае необходимо либо предусмотреть внесение изменений в законодательство в части утверждения единых форм заявлений и документов на лицензирование образовательной деятельности и переоформление лицензий, либо предоставить возможность РОИВ заполнять формы заявлений и документов, утвержденных на уровне субъектов в соответствии пунктом 3 части 2 статьи 5 Федерального закона от 04 мая 2011 года № 99-ФЗ «О лицензировании отдельных видов деятельности) и с учетом 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E8180A" w:rsidRPr="00897D7E" w:rsidRDefault="00E8180A" w:rsidP="001B3767">
      <w:pPr>
        <w:pStyle w:val="a3"/>
        <w:numPr>
          <w:ilvl w:val="0"/>
          <w:numId w:val="17"/>
        </w:numPr>
        <w:jc w:val="both"/>
        <w:rPr>
          <w:rFonts w:ascii="Times New Roman" w:hAnsi="Times New Roman" w:cs="Times New Roman"/>
        </w:rPr>
      </w:pPr>
      <w:r w:rsidRPr="00897D7E">
        <w:rPr>
          <w:rFonts w:ascii="Times New Roman" w:hAnsi="Times New Roman" w:cs="Times New Roman"/>
        </w:rPr>
        <w:t xml:space="preserve">Функция Личного кабинета для сотрудников образовательной организации, лицензирование которой осуществляет РОИВ, по использованию шаблона форм заявлений на лицензирование в соответствии с приказом Рособрнадзора от 12.05.2015 М 279 не актуальна для субъектов Российской Федерации, так как пункт 3 части 2 статьи 5 Федерального закона от 4 мая 2011 года N2 99-ФЗ 2 «О лицензировании отдельных видов деятельности» относит утверждение форм заявлений для лицензирования и других используемых форм документов в процессе лицензирования к полномочиям лицензирующего органа. Формы заявлений при этом могут отличаться от формы, утвержденной Рособрнадзором. Предлагаем данную функцию Личного кабинета для сотрудников образовательной организации, лицензирование которой </w:t>
      </w:r>
      <w:proofErr w:type="gramStart"/>
      <w:r w:rsidRPr="00897D7E">
        <w:rPr>
          <w:rFonts w:ascii="Times New Roman" w:hAnsi="Times New Roman" w:cs="Times New Roman"/>
        </w:rPr>
        <w:t>осуществляет</w:t>
      </w:r>
      <w:proofErr w:type="gramEnd"/>
      <w:r w:rsidRPr="00897D7E">
        <w:rPr>
          <w:rFonts w:ascii="Times New Roman" w:hAnsi="Times New Roman" w:cs="Times New Roman"/>
        </w:rPr>
        <w:t xml:space="preserve"> РОИВ, использовать опционально с возможностью управления данной функцией администратору системы в РОИВ.</w:t>
      </w:r>
    </w:p>
    <w:p w:rsidR="000062A3" w:rsidRPr="00897D7E" w:rsidRDefault="000062A3" w:rsidP="001B3767">
      <w:pPr>
        <w:pStyle w:val="a3"/>
        <w:numPr>
          <w:ilvl w:val="0"/>
          <w:numId w:val="17"/>
        </w:numPr>
        <w:jc w:val="both"/>
        <w:rPr>
          <w:rFonts w:ascii="Times New Roman" w:hAnsi="Times New Roman" w:cs="Times New Roman"/>
        </w:rPr>
      </w:pPr>
      <w:r w:rsidRPr="00897D7E">
        <w:rPr>
          <w:rFonts w:ascii="Times New Roman" w:hAnsi="Times New Roman" w:cs="Times New Roman"/>
        </w:rPr>
        <w:t>заявления от образовательных организаций были в эл. виде на готовых шаблонах, разные по разным обоснованиям</w:t>
      </w:r>
    </w:p>
    <w:p w:rsidR="00436113" w:rsidRPr="00897D7E" w:rsidRDefault="00436113" w:rsidP="001B3767">
      <w:pPr>
        <w:pStyle w:val="a3"/>
        <w:numPr>
          <w:ilvl w:val="0"/>
          <w:numId w:val="17"/>
        </w:numPr>
        <w:jc w:val="both"/>
        <w:rPr>
          <w:rFonts w:ascii="Times New Roman" w:hAnsi="Times New Roman" w:cs="Times New Roman"/>
        </w:rPr>
      </w:pPr>
      <w:r w:rsidRPr="00897D7E">
        <w:rPr>
          <w:rFonts w:ascii="Times New Roman" w:hAnsi="Times New Roman" w:cs="Times New Roman"/>
        </w:rPr>
        <w:t xml:space="preserve">Предполагается, что заполнить и распечатать комплект документов для заявителя будет возможно по утверждённым Рособрнадзором формам (приказ Федеральной службы по надзору в сфере образования и науки от 12 марта 2015 г. № 279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однако в соответствии со статьёй 5 Федерального закона от 4 мая 2011 г. № 99-ФЗ «О лицензировании отдельных видов деятельности»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относится к полномочиям лицензирующих органов. Соответственно в каждом субъекте Российской Федерации утверждены свои формы документов. </w:t>
      </w:r>
    </w:p>
    <w:p w:rsidR="00436113" w:rsidRPr="00897D7E" w:rsidRDefault="00436113" w:rsidP="001B3767">
      <w:pPr>
        <w:pStyle w:val="a3"/>
        <w:numPr>
          <w:ilvl w:val="0"/>
          <w:numId w:val="17"/>
        </w:numPr>
        <w:jc w:val="both"/>
        <w:rPr>
          <w:rFonts w:ascii="Times New Roman" w:hAnsi="Times New Roman" w:cs="Times New Roman"/>
        </w:rPr>
      </w:pPr>
      <w:r w:rsidRPr="00897D7E">
        <w:rPr>
          <w:rFonts w:ascii="Times New Roman" w:hAnsi="Times New Roman" w:cs="Times New Roman"/>
        </w:rPr>
        <w:t>Законодательством предусмотрено утверждение лицензирующим органом субъекта РФ формы заявления и справок, но Концепция ИС АКНДПП позволяет использовать только шаблоны форм, которые соответствуют приказу Рособрнадзора № 279 от 12.05.2015.</w:t>
      </w:r>
    </w:p>
    <w:p w:rsidR="00436113" w:rsidRPr="00897D7E" w:rsidRDefault="00436113" w:rsidP="001B3767">
      <w:pPr>
        <w:pStyle w:val="a3"/>
        <w:jc w:val="both"/>
        <w:rPr>
          <w:rFonts w:ascii="Times New Roman" w:hAnsi="Times New Roman" w:cs="Times New Roman"/>
        </w:rPr>
      </w:pPr>
    </w:p>
    <w:p w:rsidR="00F07305" w:rsidRPr="00897D7E" w:rsidRDefault="00AC67D7" w:rsidP="001B3767">
      <w:pPr>
        <w:jc w:val="both"/>
        <w:rPr>
          <w:rFonts w:ascii="Times New Roman" w:hAnsi="Times New Roman" w:cs="Times New Roman"/>
        </w:rPr>
      </w:pPr>
      <w:r w:rsidRPr="00897D7E">
        <w:rPr>
          <w:rFonts w:ascii="Times New Roman" w:hAnsi="Times New Roman" w:cs="Times New Roman"/>
          <w:b/>
        </w:rPr>
        <w:t>Ответ:</w:t>
      </w:r>
      <w:r w:rsidRPr="00897D7E">
        <w:rPr>
          <w:rFonts w:ascii="Times New Roman" w:hAnsi="Times New Roman" w:cs="Times New Roman"/>
        </w:rPr>
        <w:t xml:space="preserve"> </w:t>
      </w:r>
      <w:r w:rsidR="003008AF" w:rsidRPr="00897D7E">
        <w:rPr>
          <w:rFonts w:ascii="Times New Roman" w:hAnsi="Times New Roman" w:cs="Times New Roman"/>
        </w:rPr>
        <w:t xml:space="preserve">В рамках работ текущего года будут разработаны унифицированные формы, согласованные рабочей группой </w:t>
      </w:r>
      <w:proofErr w:type="gramStart"/>
      <w:r w:rsidR="003008AF" w:rsidRPr="00897D7E">
        <w:rPr>
          <w:rFonts w:ascii="Times New Roman" w:hAnsi="Times New Roman" w:cs="Times New Roman"/>
        </w:rPr>
        <w:t>из</w:t>
      </w:r>
      <w:proofErr w:type="gramEnd"/>
      <w:r w:rsidR="003008AF" w:rsidRPr="00897D7E">
        <w:rPr>
          <w:rFonts w:ascii="Times New Roman" w:hAnsi="Times New Roman" w:cs="Times New Roman"/>
        </w:rPr>
        <w:t xml:space="preserve"> РОИВ, </w:t>
      </w:r>
      <w:proofErr w:type="gramStart"/>
      <w:r w:rsidR="003008AF" w:rsidRPr="00897D7E">
        <w:rPr>
          <w:rFonts w:ascii="Times New Roman" w:hAnsi="Times New Roman" w:cs="Times New Roman"/>
        </w:rPr>
        <w:t>при</w:t>
      </w:r>
      <w:proofErr w:type="gramEnd"/>
      <w:r w:rsidR="003008AF" w:rsidRPr="00897D7E">
        <w:rPr>
          <w:rFonts w:ascii="Times New Roman" w:hAnsi="Times New Roman" w:cs="Times New Roman"/>
        </w:rPr>
        <w:t xml:space="preserve"> необходимости в следующих очередях разработки системы возможно расширение функционала до создания отдельных форм документов для каждого РОИВ</w:t>
      </w:r>
    </w:p>
    <w:p w:rsidR="00FB5617" w:rsidRPr="00897D7E" w:rsidRDefault="00FB5617" w:rsidP="001B3767">
      <w:pPr>
        <w:pStyle w:val="a3"/>
        <w:numPr>
          <w:ilvl w:val="0"/>
          <w:numId w:val="25"/>
        </w:numPr>
        <w:jc w:val="both"/>
        <w:rPr>
          <w:rFonts w:ascii="Times New Roman" w:hAnsi="Times New Roman" w:cs="Times New Roman"/>
        </w:rPr>
      </w:pPr>
      <w:r w:rsidRPr="00897D7E">
        <w:rPr>
          <w:rFonts w:ascii="Times New Roman" w:hAnsi="Times New Roman" w:cs="Times New Roman"/>
          <w:b/>
        </w:rPr>
        <w:t xml:space="preserve">Предложение: </w:t>
      </w:r>
      <w:r w:rsidRPr="00897D7E">
        <w:rPr>
          <w:rFonts w:ascii="Times New Roman" w:hAnsi="Times New Roman" w:cs="Times New Roman"/>
        </w:rPr>
        <w:t xml:space="preserve">Концепция предусматривает возможность предоставления специалистами РОИВ «подконтрольным образовательным организациям» доступа в личный кабинет. Понятие «подконтрольная образовательная организация» не определено. Будет ли данная возможность распространяться на организации, осуществляющие обучение, на индивидуальных предпринимателей. </w:t>
      </w:r>
    </w:p>
    <w:p w:rsidR="00FB5617" w:rsidRPr="00402E03" w:rsidRDefault="00FB5617" w:rsidP="001B3767">
      <w:pPr>
        <w:jc w:val="both"/>
        <w:rPr>
          <w:rFonts w:ascii="Times New Roman" w:hAnsi="Times New Roman" w:cs="Times New Roman"/>
        </w:rPr>
      </w:pPr>
      <w:r w:rsidRPr="00897D7E">
        <w:rPr>
          <w:rFonts w:ascii="Times New Roman" w:hAnsi="Times New Roman" w:cs="Times New Roman"/>
          <w:b/>
        </w:rPr>
        <w:t>Ответ:</w:t>
      </w:r>
      <w:r w:rsidRPr="00897D7E">
        <w:rPr>
          <w:rFonts w:ascii="Times New Roman" w:hAnsi="Times New Roman" w:cs="Times New Roman"/>
        </w:rPr>
        <w:t xml:space="preserve"> да, эта функция будет распространяться на всех </w:t>
      </w:r>
      <w:r w:rsidR="003008AF" w:rsidRPr="00897D7E">
        <w:rPr>
          <w:rFonts w:ascii="Times New Roman" w:hAnsi="Times New Roman" w:cs="Times New Roman"/>
        </w:rPr>
        <w:t>соискателей лицензии</w:t>
      </w:r>
      <w:r w:rsidRPr="00897D7E">
        <w:rPr>
          <w:rFonts w:ascii="Times New Roman" w:hAnsi="Times New Roman" w:cs="Times New Roman"/>
        </w:rPr>
        <w:t xml:space="preserve"> (юридических лиц и индивидуальных предпринимателей)</w:t>
      </w:r>
      <w:r w:rsidR="003008AF" w:rsidRPr="00897D7E">
        <w:rPr>
          <w:rFonts w:ascii="Times New Roman" w:hAnsi="Times New Roman" w:cs="Times New Roman"/>
        </w:rPr>
        <w:t>.</w:t>
      </w:r>
    </w:p>
    <w:p w:rsidR="00FB5617" w:rsidRPr="00402E03" w:rsidRDefault="00FB5617" w:rsidP="001B3767">
      <w:pPr>
        <w:pStyle w:val="a3"/>
        <w:ind w:left="1070"/>
        <w:jc w:val="both"/>
        <w:rPr>
          <w:rFonts w:ascii="Times New Roman" w:hAnsi="Times New Roman" w:cs="Times New Roman"/>
        </w:rPr>
      </w:pPr>
    </w:p>
    <w:p w:rsidR="001F167F" w:rsidRPr="00402E03" w:rsidRDefault="00AC67D7"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выделение в отдельный подраздел внеплановых проверок, которые проводятся в рамках процедуры лицензирования образовательной деятельности</w:t>
      </w:r>
    </w:p>
    <w:p w:rsidR="00F07305" w:rsidRPr="00402E03" w:rsidRDefault="00AC67D7"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F07305" w:rsidRPr="00402E03">
        <w:rPr>
          <w:rFonts w:ascii="Times New Roman" w:hAnsi="Times New Roman" w:cs="Times New Roman"/>
        </w:rPr>
        <w:t>Планируется в рамках работ текущего года.</w:t>
      </w:r>
    </w:p>
    <w:p w:rsidR="00AC67D7" w:rsidRPr="00402E03" w:rsidRDefault="00AC67D7"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осуществление возможности выборки и выгрузки плановых и внеплановых проверок по выбранному критерию, например, типу проверки, цели проверки, количеству и наличию предписаний, административных правонарушений в рамках одного года;</w:t>
      </w:r>
    </w:p>
    <w:p w:rsidR="00AC67D7" w:rsidRPr="00402E03" w:rsidRDefault="00AC67D7"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1F167F" w:rsidRPr="00402E03" w:rsidRDefault="001F167F" w:rsidP="001B3767">
      <w:pPr>
        <w:pStyle w:val="a3"/>
        <w:numPr>
          <w:ilvl w:val="0"/>
          <w:numId w:val="18"/>
        </w:numPr>
        <w:jc w:val="both"/>
        <w:rPr>
          <w:rFonts w:ascii="Times New Roman" w:hAnsi="Times New Roman" w:cs="Times New Roman"/>
        </w:rPr>
      </w:pPr>
      <w:r w:rsidRPr="00402E03">
        <w:rPr>
          <w:rFonts w:ascii="Times New Roman" w:hAnsi="Times New Roman" w:cs="Times New Roman"/>
        </w:rPr>
        <w:t xml:space="preserve">разделение перечня внеплановых </w:t>
      </w:r>
      <w:r w:rsidR="00FA6276" w:rsidRPr="00402E03">
        <w:rPr>
          <w:rFonts w:ascii="Times New Roman" w:hAnsi="Times New Roman" w:cs="Times New Roman"/>
        </w:rPr>
        <w:t>проверок по годам их проведения.</w:t>
      </w:r>
    </w:p>
    <w:p w:rsidR="00F07305"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F07305" w:rsidRPr="00402E03">
        <w:rPr>
          <w:rFonts w:ascii="Times New Roman" w:hAnsi="Times New Roman" w:cs="Times New Roman"/>
        </w:rPr>
        <w:t xml:space="preserve">будет реализовано путем возможности фильтрации списка </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добавление окна поиска для выбора предписания, на основании проверки исполнения которого проводится внеплановая проверка;</w:t>
      </w:r>
    </w:p>
    <w:p w:rsidR="00F07305"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F07305" w:rsidRPr="00402E03">
        <w:rPr>
          <w:rFonts w:ascii="Times New Roman" w:hAnsi="Times New Roman" w:cs="Times New Roman"/>
        </w:rPr>
        <w:t>Планируется в рамках работ текущего года.</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F07305" w:rsidRPr="00402E03">
        <w:rPr>
          <w:rFonts w:ascii="Times New Roman" w:hAnsi="Times New Roman" w:cs="Times New Roman"/>
        </w:rPr>
        <w:t>р</w:t>
      </w:r>
      <w:r w:rsidR="001F167F" w:rsidRPr="00402E03">
        <w:rPr>
          <w:rFonts w:ascii="Times New Roman" w:hAnsi="Times New Roman" w:cs="Times New Roman"/>
        </w:rPr>
        <w:t>еализация автоматического заполнения сведений об органе исполнительной власти (который может быть установлен по умолчанию, но при этом остается возможность выбора) в карточках лицензий, свидетельств о государственной аккредитации, плановых и внеплановых проверках;</w:t>
      </w:r>
    </w:p>
    <w:p w:rsidR="00A73DF8"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A73DF8" w:rsidRPr="00402E03">
        <w:rPr>
          <w:rFonts w:ascii="Times New Roman" w:hAnsi="Times New Roman" w:cs="Times New Roman"/>
        </w:rPr>
        <w:t>Планируется в рамках работ текущего года.</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реализация возможности автоматического заполнения сведений об аккредитованных образовательных программах, исходя из перечня образовательных программ, указанных в лицензии данной организации,</w:t>
      </w:r>
      <w:r w:rsidR="00A73DF8" w:rsidRPr="00402E03">
        <w:rPr>
          <w:rFonts w:ascii="Times New Roman" w:hAnsi="Times New Roman" w:cs="Times New Roman"/>
        </w:rPr>
        <w:t xml:space="preserve"> </w:t>
      </w:r>
      <w:r w:rsidR="001F167F" w:rsidRPr="00402E03">
        <w:rPr>
          <w:rFonts w:ascii="Times New Roman" w:hAnsi="Times New Roman" w:cs="Times New Roman"/>
        </w:rPr>
        <w:t>осуществляющей образовательную деятельность;</w:t>
      </w:r>
    </w:p>
    <w:p w:rsidR="002F619F" w:rsidRPr="002F619F" w:rsidRDefault="002F619F" w:rsidP="001B3767">
      <w:pPr>
        <w:jc w:val="both"/>
        <w:rPr>
          <w:rFonts w:ascii="Times New Roman" w:hAnsi="Times New Roman" w:cs="Times New Roman"/>
        </w:rPr>
      </w:pPr>
      <w:r w:rsidRPr="002F619F">
        <w:rPr>
          <w:rFonts w:ascii="Times New Roman" w:hAnsi="Times New Roman" w:cs="Times New Roman"/>
          <w:b/>
        </w:rPr>
        <w:t>Ответ:</w:t>
      </w:r>
      <w:r w:rsidRPr="002F619F">
        <w:rPr>
          <w:rFonts w:ascii="Times New Roman" w:hAnsi="Times New Roman" w:cs="Times New Roman"/>
        </w:rPr>
        <w:t xml:space="preserve"> Данный функционал не заложен в рамках первой очереди Системы, но планируется его добавление в следующих очередях разработки Системы.</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реализация возможности автоматического заполнения поля о ранее выданной лицензии или свидетельства о государственной аккредитации, а также поля указания на действующую организацию, осуществляющую образовательную деятельность;</w:t>
      </w:r>
    </w:p>
    <w:p w:rsidR="00A73DF8"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2F619F" w:rsidRPr="002F619F">
        <w:rPr>
          <w:rFonts w:ascii="Times New Roman" w:hAnsi="Times New Roman" w:cs="Times New Roman"/>
        </w:rPr>
        <w:t xml:space="preserve">По лицензии </w:t>
      </w:r>
      <w:r w:rsidR="002F619F">
        <w:rPr>
          <w:rFonts w:ascii="Times New Roman" w:hAnsi="Times New Roman" w:cs="Times New Roman"/>
        </w:rPr>
        <w:t>п</w:t>
      </w:r>
      <w:r w:rsidR="00A73DF8" w:rsidRPr="00402E03">
        <w:rPr>
          <w:rFonts w:ascii="Times New Roman" w:hAnsi="Times New Roman" w:cs="Times New Roman"/>
        </w:rPr>
        <w:t>ланируется в рамках работ текущего года.</w:t>
      </w:r>
    </w:p>
    <w:p w:rsidR="00FA6276"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Pr="00402E03">
        <w:rPr>
          <w:rFonts w:ascii="Times New Roman" w:hAnsi="Times New Roman" w:cs="Times New Roman"/>
        </w:rPr>
        <w:t>обеспечение возможности выборки и выгрузки необходимого перечня организаций, осуществляющих образовательную деятельность, по различным критериям, в частности, возможность выбора и выгрузки перечня организаций, осуществляющих образовательную деятельность, которые осуществляют образовательную деятельность по определенным видам образования, уровням образования, профессиям, специальностям, направлениям подготовки, по подвидам дополнительного образования, а также по наличию у них филиалов.</w:t>
      </w:r>
    </w:p>
    <w:p w:rsidR="00FA6276" w:rsidRPr="00402E03" w:rsidRDefault="00FA6276"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1F167F" w:rsidRPr="00402E03" w:rsidRDefault="001F167F" w:rsidP="001B3767">
      <w:pPr>
        <w:pStyle w:val="a3"/>
        <w:numPr>
          <w:ilvl w:val="0"/>
          <w:numId w:val="18"/>
        </w:numPr>
        <w:jc w:val="both"/>
        <w:rPr>
          <w:rFonts w:ascii="Times New Roman" w:hAnsi="Times New Roman" w:cs="Times New Roman"/>
        </w:rPr>
      </w:pPr>
      <w:r w:rsidRPr="00402E03">
        <w:rPr>
          <w:rFonts w:ascii="Times New Roman" w:hAnsi="Times New Roman" w:cs="Times New Roman"/>
        </w:rPr>
        <w:t>обеспечение возможности классификации организаций,</w:t>
      </w:r>
      <w:r w:rsidR="00797E0F" w:rsidRPr="00402E03">
        <w:rPr>
          <w:rFonts w:ascii="Times New Roman" w:hAnsi="Times New Roman" w:cs="Times New Roman"/>
        </w:rPr>
        <w:t xml:space="preserve"> </w:t>
      </w:r>
      <w:r w:rsidRPr="00402E03">
        <w:rPr>
          <w:rFonts w:ascii="Times New Roman" w:hAnsi="Times New Roman" w:cs="Times New Roman"/>
        </w:rPr>
        <w:t>осуществляющих образовательную деятельность, по форме собственности (государственные, муниципальные, иные);</w:t>
      </w:r>
    </w:p>
    <w:p w:rsidR="00A73DF8" w:rsidRPr="00402E03" w:rsidRDefault="00FA6276" w:rsidP="001B3767">
      <w:pPr>
        <w:jc w:val="both"/>
        <w:rPr>
          <w:rFonts w:ascii="Times New Roman" w:hAnsi="Times New Roman" w:cs="Times New Roman"/>
        </w:rPr>
      </w:pPr>
      <w:r w:rsidRPr="00402E03">
        <w:rPr>
          <w:rFonts w:ascii="Times New Roman" w:hAnsi="Times New Roman" w:cs="Times New Roman"/>
          <w:b/>
        </w:rPr>
        <w:t xml:space="preserve">Ответ: </w:t>
      </w:r>
      <w:r w:rsidR="00A73DF8" w:rsidRPr="00402E03">
        <w:rPr>
          <w:rFonts w:ascii="Times New Roman" w:hAnsi="Times New Roman" w:cs="Times New Roman"/>
        </w:rPr>
        <w:t>Планируется в рамках работ текущего года.</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обеспечение формирования реестра аккредитованных экспертов, экспертных организаций, привлекаемых к процедурам государственной аккредитации и к проверкам (с возможностью передачи накопленных сведений в сводный федеральный реестр экспертов).</w:t>
      </w:r>
    </w:p>
    <w:p w:rsidR="00A73DF8"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A73DF8" w:rsidRPr="00402E03">
        <w:rPr>
          <w:rFonts w:ascii="Times New Roman" w:hAnsi="Times New Roman" w:cs="Times New Roman"/>
        </w:rPr>
        <w:t>Формирование и ведение реестра предусмотрено задачами текущего года, а передача в единый реестр только в планах на следующие года.</w:t>
      </w:r>
    </w:p>
    <w:p w:rsidR="001F167F"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ведение реестра лицензий в субъекте Российской Федерации на базе сводного реестра лицензий в качестве его составной части;</w:t>
      </w:r>
    </w:p>
    <w:p w:rsidR="00A73DF8" w:rsidRPr="00402E03" w:rsidRDefault="00FA6276"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A73DF8" w:rsidRPr="00402E03">
        <w:rPr>
          <w:rFonts w:ascii="Times New Roman" w:hAnsi="Times New Roman" w:cs="Times New Roman"/>
        </w:rPr>
        <w:t>Планируется в рамках работ текущего года.</w:t>
      </w:r>
    </w:p>
    <w:p w:rsidR="00FA6276" w:rsidRPr="00402E03" w:rsidRDefault="00FA6276"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Pr="00402E03">
        <w:rPr>
          <w:rFonts w:ascii="Times New Roman" w:hAnsi="Times New Roman" w:cs="Times New Roman"/>
        </w:rPr>
        <w:t>Использование инструмента по приему документов по лицензированию от организаций для предварительной проверки на полноту и комплектность может вызвать перегрузку Системы информацией, которая не является нужной для функций Системы. Предлагаем пересмотреть данную позицию.</w:t>
      </w:r>
    </w:p>
    <w:p w:rsidR="00FA6276" w:rsidRPr="00402E03" w:rsidRDefault="00FA6276"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1F167F" w:rsidRPr="00402E03" w:rsidRDefault="001F167F" w:rsidP="001B3767">
      <w:pPr>
        <w:pStyle w:val="a3"/>
        <w:numPr>
          <w:ilvl w:val="0"/>
          <w:numId w:val="19"/>
        </w:numPr>
        <w:jc w:val="both"/>
        <w:rPr>
          <w:rFonts w:ascii="Times New Roman" w:hAnsi="Times New Roman" w:cs="Times New Roman"/>
        </w:rPr>
      </w:pPr>
      <w:r w:rsidRPr="00402E03">
        <w:rPr>
          <w:rFonts w:ascii="Times New Roman" w:hAnsi="Times New Roman" w:cs="Times New Roman"/>
        </w:rPr>
        <w:t xml:space="preserve">В алгоритме работы с личным кабинетом заявителя предполагается возможность предварительной подачи документов с проверкой документов сотрудниками РОИВ до подачи в бумажном виде. Данная процедура не предусмотрена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 В связи с этим необходимо в административный регламент внести изменения и регламентировать сроки, порядок предварительной подачи документов, а </w:t>
      </w:r>
      <w:r w:rsidR="00CA6BE9" w:rsidRPr="00402E03">
        <w:rPr>
          <w:rFonts w:ascii="Times New Roman" w:hAnsi="Times New Roman" w:cs="Times New Roman"/>
        </w:rPr>
        <w:t>также</w:t>
      </w:r>
      <w:r w:rsidRPr="00402E03">
        <w:rPr>
          <w:rFonts w:ascii="Times New Roman" w:hAnsi="Times New Roman" w:cs="Times New Roman"/>
        </w:rPr>
        <w:t xml:space="preserve"> действия сотрудников и характер обратной связи с заявителем.</w:t>
      </w:r>
    </w:p>
    <w:p w:rsidR="008F5D58" w:rsidRPr="00402E03" w:rsidRDefault="008F5D58" w:rsidP="001B3767">
      <w:pPr>
        <w:pStyle w:val="a3"/>
        <w:numPr>
          <w:ilvl w:val="0"/>
          <w:numId w:val="19"/>
        </w:numPr>
        <w:jc w:val="both"/>
        <w:rPr>
          <w:rFonts w:ascii="Times New Roman" w:hAnsi="Times New Roman" w:cs="Times New Roman"/>
        </w:rPr>
      </w:pPr>
      <w:r w:rsidRPr="00402E03">
        <w:rPr>
          <w:rFonts w:ascii="Times New Roman" w:hAnsi="Times New Roman" w:cs="Times New Roman"/>
        </w:rPr>
        <w:t xml:space="preserve">реализация модуля «Личный кабинет» заявителя в Системе дублирует Личный кабинет юридического лица (индивидуального предпринимателя) в ЕСИА и противоречит предоставлению государственной услуги «Лицензирование образовательной деятельности» на портале государственных и муниципальных услуг в рамках реализации 210-ФЗ "Об организации предоставления государственных и муниципальных услуг"; </w:t>
      </w:r>
    </w:p>
    <w:p w:rsidR="004D6E46" w:rsidRPr="00402E03" w:rsidRDefault="004D6E46" w:rsidP="001B3767">
      <w:pPr>
        <w:pStyle w:val="a3"/>
        <w:numPr>
          <w:ilvl w:val="0"/>
          <w:numId w:val="19"/>
        </w:numPr>
        <w:jc w:val="both"/>
        <w:rPr>
          <w:rFonts w:ascii="Times New Roman" w:hAnsi="Times New Roman" w:cs="Times New Roman"/>
        </w:rPr>
      </w:pPr>
      <w:r w:rsidRPr="00402E03">
        <w:rPr>
          <w:rFonts w:ascii="Times New Roman" w:hAnsi="Times New Roman" w:cs="Times New Roman"/>
        </w:rPr>
        <w:t>К основным изменениям отнесена реализация инструмента по приёму документов в рамках лицензирования образовательной деятельности от организаций для предварительной проверки на полноту и комплектность, вместе с тем данная процедура не определена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утвержденным приказом Министерства образования и науки Российской Федерации от 17 марта 2015 r. № 244</w:t>
      </w:r>
    </w:p>
    <w:p w:rsidR="00251765" w:rsidRPr="00402E03" w:rsidRDefault="00251765" w:rsidP="001B3767">
      <w:pPr>
        <w:pStyle w:val="a3"/>
        <w:numPr>
          <w:ilvl w:val="0"/>
          <w:numId w:val="19"/>
        </w:numPr>
        <w:jc w:val="both"/>
        <w:rPr>
          <w:rFonts w:ascii="Times New Roman" w:hAnsi="Times New Roman" w:cs="Times New Roman"/>
        </w:rPr>
      </w:pPr>
      <w:proofErr w:type="gramStart"/>
      <w:r w:rsidRPr="00402E03">
        <w:rPr>
          <w:rFonts w:ascii="Times New Roman" w:hAnsi="Times New Roman" w:cs="Times New Roman"/>
        </w:rPr>
        <w:t>передача заявления и документов на предварительную проверку в РОИВ в электронном виде не регламентируется действующим законодательством, а также противоречит Административному регламенту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 Приказом Министерства образования и науки РФ от 17.03.2015 г №244);</w:t>
      </w:r>
      <w:proofErr w:type="gramEnd"/>
    </w:p>
    <w:p w:rsidR="001A71EB" w:rsidRPr="00402E03" w:rsidRDefault="001A71EB" w:rsidP="001B3767">
      <w:pPr>
        <w:pStyle w:val="a3"/>
        <w:numPr>
          <w:ilvl w:val="0"/>
          <w:numId w:val="19"/>
        </w:numPr>
        <w:jc w:val="both"/>
        <w:rPr>
          <w:rFonts w:ascii="Times New Roman" w:hAnsi="Times New Roman" w:cs="Times New Roman"/>
        </w:rPr>
      </w:pPr>
      <w:r w:rsidRPr="00402E03">
        <w:rPr>
          <w:rFonts w:ascii="Times New Roman" w:hAnsi="Times New Roman" w:cs="Times New Roman"/>
        </w:rPr>
        <w:t>Значительно возрастает объем работы специалиста, отвечающего за предоставление государственной услуги по лицензированию образовательной деятельности: предоставление заявителям доступа в личный кабинет, предварительная проверка документов и др.</w:t>
      </w:r>
    </w:p>
    <w:p w:rsidR="008358CE" w:rsidRPr="00402E03" w:rsidRDefault="008358CE" w:rsidP="001B3767">
      <w:pPr>
        <w:pStyle w:val="a3"/>
        <w:numPr>
          <w:ilvl w:val="0"/>
          <w:numId w:val="19"/>
        </w:numPr>
        <w:jc w:val="both"/>
        <w:rPr>
          <w:rFonts w:ascii="Times New Roman" w:hAnsi="Times New Roman" w:cs="Times New Roman"/>
        </w:rPr>
      </w:pPr>
      <w:r w:rsidRPr="00402E03">
        <w:rPr>
          <w:rFonts w:ascii="Times New Roman" w:hAnsi="Times New Roman" w:cs="Times New Roman"/>
        </w:rPr>
        <w:t>Административным регламентом не предусмотрена предварительная подача заявителями документов на лицензирование образовательной деятельности, указанная в пункте 3 раздела I «Личный кабинет заявителя» раздела «Основные подсистемы и их функции»</w:t>
      </w:r>
    </w:p>
    <w:p w:rsidR="00E8180A" w:rsidRPr="00402E03" w:rsidRDefault="00E8180A" w:rsidP="001B3767">
      <w:pPr>
        <w:pStyle w:val="a3"/>
        <w:numPr>
          <w:ilvl w:val="0"/>
          <w:numId w:val="19"/>
        </w:numPr>
        <w:jc w:val="both"/>
        <w:rPr>
          <w:rFonts w:ascii="Times New Roman" w:hAnsi="Times New Roman" w:cs="Times New Roman"/>
        </w:rPr>
      </w:pPr>
      <w:r w:rsidRPr="00402E03">
        <w:rPr>
          <w:rFonts w:ascii="Times New Roman" w:hAnsi="Times New Roman" w:cs="Times New Roman"/>
        </w:rPr>
        <w:t>Предоставление государственной услуги по лицензированию образовательной деятельности осуществляется в соответствии с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(далее — Административный регламент), утвержденным приказом Министерства образования и науки Российской Федерации от 17.03.2015 N 244.</w:t>
      </w:r>
    </w:p>
    <w:p w:rsidR="004D6E46" w:rsidRPr="00402E03" w:rsidRDefault="004D6E46" w:rsidP="001B3767">
      <w:pPr>
        <w:pStyle w:val="a3"/>
        <w:numPr>
          <w:ilvl w:val="0"/>
          <w:numId w:val="19"/>
        </w:numPr>
        <w:jc w:val="both"/>
        <w:rPr>
          <w:rFonts w:ascii="Times New Roman" w:hAnsi="Times New Roman" w:cs="Times New Roman"/>
        </w:rPr>
      </w:pPr>
      <w:r w:rsidRPr="00402E03">
        <w:rPr>
          <w:rFonts w:ascii="Times New Roman" w:hAnsi="Times New Roman" w:cs="Times New Roman"/>
        </w:rPr>
        <w:t xml:space="preserve">Пункт 3 подраздела I «Личный кабинет заявителя» раздела «Основные подсистемы и их функции» предлагается исключить (либо не распространять его на РОИВ),поскольку пунктом 41 Административного регламента предоставления органами государственной власти </w:t>
      </w:r>
      <w:proofErr w:type="spellStart"/>
      <w:r w:rsidRPr="00402E03">
        <w:rPr>
          <w:rFonts w:ascii="Times New Roman" w:hAnsi="Times New Roman" w:cs="Times New Roman"/>
        </w:rPr>
        <w:t>субъетов</w:t>
      </w:r>
      <w:proofErr w:type="spellEnd"/>
      <w:r w:rsidRPr="00402E03">
        <w:rPr>
          <w:rFonts w:ascii="Times New Roman" w:hAnsi="Times New Roman" w:cs="Times New Roman"/>
        </w:rPr>
        <w:t xml:space="preserve"> РФ, осуществляющими переданные полномочия РФ в сфере образования, государственной услуги по лицензированию образовательной деятельности (Приказ Минобрнауки России от 17.03.2015 №244) уже закреплена аналогичная административная процедура в составе государственной услуги(осуществление проверки предоставленного заявления о предоставлении государственной услуги на правильность оформления, полноту прилагаемых к нему документов </w:t>
      </w:r>
      <w:proofErr w:type="spellStart"/>
      <w:r w:rsidRPr="00402E03">
        <w:rPr>
          <w:rFonts w:ascii="Times New Roman" w:hAnsi="Times New Roman" w:cs="Times New Roman"/>
        </w:rPr>
        <w:t>и.т.д</w:t>
      </w:r>
      <w:proofErr w:type="spellEnd"/>
      <w:r w:rsidRPr="00402E03">
        <w:rPr>
          <w:rFonts w:ascii="Times New Roman" w:hAnsi="Times New Roman" w:cs="Times New Roman"/>
        </w:rPr>
        <w:t>.)</w:t>
      </w:r>
    </w:p>
    <w:p w:rsidR="00E8180A" w:rsidRPr="00402E03" w:rsidRDefault="00E8180A" w:rsidP="001B3767">
      <w:pPr>
        <w:pStyle w:val="a3"/>
        <w:numPr>
          <w:ilvl w:val="0"/>
          <w:numId w:val="19"/>
        </w:numPr>
        <w:jc w:val="both"/>
        <w:rPr>
          <w:rFonts w:ascii="Times New Roman" w:hAnsi="Times New Roman" w:cs="Times New Roman"/>
        </w:rPr>
      </w:pPr>
      <w:r w:rsidRPr="00402E03">
        <w:rPr>
          <w:rFonts w:ascii="Times New Roman" w:hAnsi="Times New Roman" w:cs="Times New Roman"/>
        </w:rPr>
        <w:t xml:space="preserve">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Минобрнауки России 17.03.2015 К 244, не предполагает предварительную проверку заявления на лицензирование и прилагаемых к нему документов. Предлагаем данную функцию Личного кабинета для сотрудников образовательной организации, лицензирование которой </w:t>
      </w:r>
      <w:proofErr w:type="gramStart"/>
      <w:r w:rsidRPr="00402E03">
        <w:rPr>
          <w:rFonts w:ascii="Times New Roman" w:hAnsi="Times New Roman" w:cs="Times New Roman"/>
        </w:rPr>
        <w:t>осуществляет</w:t>
      </w:r>
      <w:proofErr w:type="gramEnd"/>
      <w:r w:rsidRPr="00402E03">
        <w:rPr>
          <w:rFonts w:ascii="Times New Roman" w:hAnsi="Times New Roman" w:cs="Times New Roman"/>
        </w:rPr>
        <w:t xml:space="preserve"> РОИВ, использовать опционально с возможностью управления данной функцией администратору системы в РОИВ.</w:t>
      </w:r>
    </w:p>
    <w:p w:rsidR="00C3043E" w:rsidRPr="00402E03" w:rsidRDefault="00C3043E" w:rsidP="001B3767">
      <w:pPr>
        <w:pStyle w:val="a3"/>
        <w:numPr>
          <w:ilvl w:val="0"/>
          <w:numId w:val="19"/>
        </w:numPr>
        <w:jc w:val="both"/>
        <w:rPr>
          <w:rFonts w:ascii="Times New Roman" w:hAnsi="Times New Roman" w:cs="Times New Roman"/>
        </w:rPr>
      </w:pPr>
      <w:r w:rsidRPr="00402E03">
        <w:rPr>
          <w:rFonts w:ascii="Times New Roman" w:hAnsi="Times New Roman" w:cs="Times New Roman"/>
        </w:rPr>
        <w:t>Считаем излишним включение в функции сотрудников органов исполнительной власти субъектов Российской Федерации, осуществляющих переданные Российской Федерацией полномочия, предоставление доступа заявителям к формам и документам, так как данная функция не предусмотрена Административным регламентом по лицензированию и государственной аккредитации</w:t>
      </w:r>
    </w:p>
    <w:p w:rsidR="00CA6BE9" w:rsidRPr="00402E03" w:rsidRDefault="00FA6276" w:rsidP="001B3767">
      <w:pPr>
        <w:jc w:val="both"/>
        <w:rPr>
          <w:rFonts w:ascii="Times New Roman" w:hAnsi="Times New Roman" w:cs="Times New Roman"/>
        </w:rPr>
      </w:pPr>
      <w:r w:rsidRPr="00402E03">
        <w:rPr>
          <w:rFonts w:ascii="Times New Roman" w:hAnsi="Times New Roman" w:cs="Times New Roman"/>
          <w:b/>
        </w:rPr>
        <w:t xml:space="preserve">Ответ: </w:t>
      </w:r>
      <w:r w:rsidR="001A71EB" w:rsidRPr="00402E03">
        <w:rPr>
          <w:rFonts w:ascii="Times New Roman" w:hAnsi="Times New Roman" w:cs="Times New Roman"/>
        </w:rPr>
        <w:t>Данный функционал будет необязателен для использования РОИВ.</w:t>
      </w:r>
    </w:p>
    <w:p w:rsidR="001F167F" w:rsidRPr="002815CC" w:rsidRDefault="003D0374" w:rsidP="001B3767">
      <w:pPr>
        <w:pStyle w:val="a3"/>
        <w:numPr>
          <w:ilvl w:val="0"/>
          <w:numId w:val="25"/>
        </w:numPr>
        <w:jc w:val="both"/>
        <w:rPr>
          <w:rFonts w:ascii="Times New Roman" w:hAnsi="Times New Roman" w:cs="Times New Roman"/>
        </w:rPr>
      </w:pPr>
      <w:r w:rsidRPr="002815CC">
        <w:rPr>
          <w:rFonts w:ascii="Times New Roman" w:hAnsi="Times New Roman" w:cs="Times New Roman"/>
          <w:b/>
        </w:rPr>
        <w:t>Вопрос:</w:t>
      </w:r>
      <w:r w:rsidRPr="002815CC">
        <w:rPr>
          <w:rFonts w:ascii="Times New Roman" w:hAnsi="Times New Roman" w:cs="Times New Roman"/>
        </w:rPr>
        <w:t xml:space="preserve"> </w:t>
      </w:r>
      <w:r w:rsidR="001F167F" w:rsidRPr="002815CC">
        <w:rPr>
          <w:rFonts w:ascii="Times New Roman" w:hAnsi="Times New Roman" w:cs="Times New Roman"/>
        </w:rPr>
        <w:t>Новая автоматизированная система предполагает миграцию данных из ТРС. Необходимо определиться, нужно ли удалять из ТРС сведения об образовательных организациях,</w:t>
      </w:r>
      <w:r w:rsidR="00797E0F" w:rsidRPr="002815CC">
        <w:rPr>
          <w:rFonts w:ascii="Times New Roman" w:hAnsi="Times New Roman" w:cs="Times New Roman"/>
        </w:rPr>
        <w:t xml:space="preserve"> </w:t>
      </w:r>
      <w:r w:rsidR="001F167F" w:rsidRPr="002815CC">
        <w:rPr>
          <w:rFonts w:ascii="Times New Roman" w:hAnsi="Times New Roman" w:cs="Times New Roman"/>
        </w:rPr>
        <w:t>прекративших образовательную деятельность</w:t>
      </w:r>
    </w:p>
    <w:p w:rsidR="00445984" w:rsidRPr="002815CC" w:rsidRDefault="00445984" w:rsidP="001B3767">
      <w:pPr>
        <w:jc w:val="both"/>
        <w:rPr>
          <w:rFonts w:ascii="Times New Roman" w:hAnsi="Times New Roman" w:cs="Times New Roman"/>
        </w:rPr>
      </w:pPr>
      <w:r w:rsidRPr="002815CC">
        <w:rPr>
          <w:rFonts w:ascii="Times New Roman" w:hAnsi="Times New Roman" w:cs="Times New Roman"/>
          <w:b/>
        </w:rPr>
        <w:t>Похожий вопрос:</w:t>
      </w:r>
    </w:p>
    <w:p w:rsidR="00445984" w:rsidRPr="002815CC" w:rsidRDefault="00445984" w:rsidP="001B3767">
      <w:pPr>
        <w:pStyle w:val="a3"/>
        <w:numPr>
          <w:ilvl w:val="0"/>
          <w:numId w:val="13"/>
        </w:numPr>
        <w:jc w:val="both"/>
        <w:rPr>
          <w:rFonts w:ascii="Times New Roman" w:hAnsi="Times New Roman" w:cs="Times New Roman"/>
        </w:rPr>
      </w:pPr>
      <w:proofErr w:type="gramStart"/>
      <w:r w:rsidRPr="002815CC">
        <w:rPr>
          <w:rFonts w:ascii="Times New Roman" w:hAnsi="Times New Roman" w:cs="Times New Roman"/>
        </w:rPr>
        <w:t>обеспечить возможность «транспортировки» имеющейся в ТРС информации в новую систему ИС АКНДПП, в том числе в подсистеме «Контроль (надзор)» упорядочить реестр внеплановых проверок в существующей ныне ТРС (по годам, по видам проверок и др.), а также исключить необходимость дублирования при вводе информации: в карточке и подготавливаемых документах приходится вносить вручную дату и номер приказа на проверку, дату и номер акта</w:t>
      </w:r>
      <w:proofErr w:type="gramEnd"/>
      <w:r w:rsidRPr="002815CC">
        <w:rPr>
          <w:rFonts w:ascii="Times New Roman" w:hAnsi="Times New Roman" w:cs="Times New Roman"/>
        </w:rPr>
        <w:t>, задачи проверки.</w:t>
      </w:r>
    </w:p>
    <w:p w:rsidR="00445984" w:rsidRPr="002815CC" w:rsidRDefault="00445984" w:rsidP="001B3767">
      <w:pPr>
        <w:pStyle w:val="a3"/>
        <w:ind w:left="1070"/>
        <w:jc w:val="both"/>
        <w:rPr>
          <w:rFonts w:ascii="Times New Roman" w:hAnsi="Times New Roman" w:cs="Times New Roman"/>
        </w:rPr>
      </w:pPr>
    </w:p>
    <w:p w:rsidR="001A71EB" w:rsidRPr="002815CC" w:rsidRDefault="003D0374" w:rsidP="001B3767">
      <w:pPr>
        <w:jc w:val="both"/>
        <w:rPr>
          <w:rFonts w:ascii="Times New Roman" w:hAnsi="Times New Roman" w:cs="Times New Roman"/>
        </w:rPr>
      </w:pPr>
      <w:r w:rsidRPr="002815CC">
        <w:rPr>
          <w:rFonts w:ascii="Times New Roman" w:hAnsi="Times New Roman" w:cs="Times New Roman"/>
          <w:b/>
        </w:rPr>
        <w:t>Ответ:</w:t>
      </w:r>
      <w:r w:rsidRPr="002815CC">
        <w:rPr>
          <w:rFonts w:ascii="Times New Roman" w:hAnsi="Times New Roman" w:cs="Times New Roman"/>
        </w:rPr>
        <w:t xml:space="preserve"> </w:t>
      </w:r>
      <w:r w:rsidR="001A71EB" w:rsidRPr="002815CC">
        <w:rPr>
          <w:rFonts w:ascii="Times New Roman" w:hAnsi="Times New Roman" w:cs="Times New Roman"/>
        </w:rPr>
        <w:t>Миграция будет происходить по всем переданным с ЭП документам, соответственно удалять из системы ничего не нужно, а наоборот, если вы хотите, чтобы данные были перенесены за более ранние периоды в новую систему, то вам необходимо их передать в установленном порядке.</w:t>
      </w:r>
    </w:p>
    <w:p w:rsidR="001A71EB" w:rsidRPr="002815CC" w:rsidRDefault="001A71EB" w:rsidP="001B3767">
      <w:pPr>
        <w:jc w:val="both"/>
        <w:rPr>
          <w:rFonts w:ascii="Times New Roman" w:hAnsi="Times New Roman" w:cs="Times New Roman"/>
        </w:rPr>
      </w:pPr>
      <w:r w:rsidRPr="002815CC">
        <w:rPr>
          <w:rFonts w:ascii="Times New Roman" w:hAnsi="Times New Roman" w:cs="Times New Roman"/>
        </w:rPr>
        <w:t>Справочная информация и реестры будут переноситься только те, которые используются в подписанных данных.</w:t>
      </w:r>
    </w:p>
    <w:p w:rsidR="001F167F" w:rsidRPr="002815CC" w:rsidRDefault="001F167F" w:rsidP="001B3767">
      <w:pPr>
        <w:pStyle w:val="a3"/>
        <w:numPr>
          <w:ilvl w:val="0"/>
          <w:numId w:val="25"/>
        </w:numPr>
        <w:jc w:val="both"/>
        <w:rPr>
          <w:rFonts w:ascii="Times New Roman" w:hAnsi="Times New Roman" w:cs="Times New Roman"/>
        </w:rPr>
      </w:pPr>
      <w:r w:rsidRPr="002815CC">
        <w:rPr>
          <w:rFonts w:ascii="Times New Roman" w:hAnsi="Times New Roman" w:cs="Times New Roman"/>
        </w:rPr>
        <w:t>В ЕРП Прокуратуры не отражаются сведения о внеплановых проверках лицензиатов с целью контроля исполнения предписаний (в том числе по ходатайству проверки в связи с досрочным исполнением предписания); о внеплановых проверках в отношении соискателя лицензии и лицензиата при переоформлении лицензии в случаях, предусмотренных частями 7 и 9 статьи 18 Федерального закона от 4 мая 2011 года № 99-ФЗ «О лицензировании отдельных видов деятельности».</w:t>
      </w:r>
    </w:p>
    <w:p w:rsidR="00E71C83" w:rsidRPr="002815CC" w:rsidRDefault="00E71C83" w:rsidP="001B3767">
      <w:pPr>
        <w:jc w:val="both"/>
        <w:rPr>
          <w:rFonts w:ascii="Times New Roman" w:hAnsi="Times New Roman" w:cs="Times New Roman"/>
          <w:b/>
        </w:rPr>
      </w:pPr>
      <w:r w:rsidRPr="002815CC">
        <w:rPr>
          <w:rFonts w:ascii="Times New Roman" w:hAnsi="Times New Roman" w:cs="Times New Roman"/>
          <w:b/>
        </w:rPr>
        <w:t xml:space="preserve">Похожие предложения: </w:t>
      </w:r>
    </w:p>
    <w:p w:rsidR="00E71C83" w:rsidRPr="002815CC" w:rsidRDefault="00E71C83" w:rsidP="001B3767">
      <w:pPr>
        <w:pStyle w:val="a3"/>
        <w:numPr>
          <w:ilvl w:val="0"/>
          <w:numId w:val="19"/>
        </w:numPr>
        <w:jc w:val="both"/>
        <w:rPr>
          <w:rFonts w:ascii="Times New Roman" w:hAnsi="Times New Roman" w:cs="Times New Roman"/>
        </w:rPr>
      </w:pPr>
      <w:r w:rsidRPr="002815CC">
        <w:rPr>
          <w:rFonts w:ascii="Times New Roman" w:hAnsi="Times New Roman" w:cs="Times New Roman"/>
        </w:rPr>
        <w:t xml:space="preserve">В части осуществления контроля (надзора). В соответствии с функциями, описанными в подсистеме 111. «Подсистема Контроль (надзор)», информация по проверкам будет подписываться ЭП РОИВ с целью последующей передачи данных в единый реестр проверок Прокуратуры (далее - ЕРП Прокуратуры) по каналам СМЭВ, дополнительная передача данных в ЕРП Прокуратуры не потребуется. Сведения в ЕРП Прокуратуры из ИС АКНДПП будут передаваться ежедневно. Однако, при внесении информации о проверках в ЕРП Прокуратуры не требуется её подписание ЭП РОИВ. Кроме того, при внесении информации в ИС ТРС наибольшие сложности (в части временных затрат) создает именно подписание вносимых сведений электронной подписью. Учитывая изложенное, полагаем излишним использование ЭП РОИВ. Также в соответствии с пунктом 18 Правил формирования и ведения единого реестра проверок, утвержденных постановлением Правительства Российской Федерации от 28.04.2015 № 415 (далее - Правила формирования и ведения единого реестра проверок), информация, указанная в подпункте «п&gt; пункта 13, подлежит внесению в единый реестр проверок не позднее дня направления уведомления, т.е. в тот же день. Как правило, данная информация вносится должностными лицами </w:t>
      </w:r>
      <w:proofErr w:type="spellStart"/>
      <w:r w:rsidRPr="002815CC">
        <w:rPr>
          <w:rFonts w:ascii="Times New Roman" w:hAnsi="Times New Roman" w:cs="Times New Roman"/>
        </w:rPr>
        <w:t>Обрнадзора</w:t>
      </w:r>
      <w:proofErr w:type="spellEnd"/>
      <w:r w:rsidRPr="002815CC">
        <w:rPr>
          <w:rFonts w:ascii="Times New Roman" w:hAnsi="Times New Roman" w:cs="Times New Roman"/>
        </w:rPr>
        <w:t xml:space="preserve"> Югры вечером дня уведомления юридического лица о проведении проверки и получения сведений об уведомлении от организации. Таким образом, следует учесть возможность возникновения определенного риска нарушения требований указанного пункта Правил формирования и ведения единого реестра проверок при передаче сведений из ИС АКНДПП в ЕРП Прокуратуры. В целях сокращения трудозатрат специалистов РОИВ при формировании перечня вносимых в ИС АКНДПП сведений по проверке предлагаем ограничиться информацией, указанной в пункте 13 Правил формирования и ведения единого реестра проверок. Исходя из содержания Концепции следует</w:t>
      </w:r>
      <w:proofErr w:type="gramStart"/>
      <w:r w:rsidRPr="002815CC">
        <w:rPr>
          <w:rFonts w:ascii="Times New Roman" w:hAnsi="Times New Roman" w:cs="Times New Roman"/>
        </w:rPr>
        <w:t>.</w:t>
      </w:r>
      <w:proofErr w:type="gramEnd"/>
      <w:r w:rsidRPr="002815CC">
        <w:rPr>
          <w:rFonts w:ascii="Times New Roman" w:hAnsi="Times New Roman" w:cs="Times New Roman"/>
        </w:rPr>
        <w:t xml:space="preserve"> </w:t>
      </w:r>
      <w:proofErr w:type="gramStart"/>
      <w:r w:rsidRPr="002815CC">
        <w:rPr>
          <w:rFonts w:ascii="Times New Roman" w:hAnsi="Times New Roman" w:cs="Times New Roman"/>
        </w:rPr>
        <w:t>ч</w:t>
      </w:r>
      <w:proofErr w:type="gramEnd"/>
      <w:r w:rsidRPr="002815CC">
        <w:rPr>
          <w:rFonts w:ascii="Times New Roman" w:hAnsi="Times New Roman" w:cs="Times New Roman"/>
        </w:rPr>
        <w:t xml:space="preserve">то загрузка копий документов в информационную систему не требуется (по аналогии с ЕРП Прокуратуры). Остается открытым вопрос о необходимости внесения сведений о результатах плановых и внеплановых проверок по лицензионному контролю в подсистему &lt;Контроль (надзор)&gt;. </w:t>
      </w:r>
    </w:p>
    <w:p w:rsidR="001A71EB" w:rsidRPr="00402E03" w:rsidRDefault="003D0374" w:rsidP="001B3767">
      <w:pPr>
        <w:jc w:val="both"/>
        <w:rPr>
          <w:rFonts w:ascii="Times New Roman" w:hAnsi="Times New Roman" w:cs="Times New Roman"/>
        </w:rPr>
      </w:pPr>
      <w:r w:rsidRPr="002815CC">
        <w:rPr>
          <w:rFonts w:ascii="Times New Roman" w:hAnsi="Times New Roman" w:cs="Times New Roman"/>
          <w:b/>
        </w:rPr>
        <w:t>Ответ:</w:t>
      </w:r>
      <w:r w:rsidRPr="002815CC">
        <w:rPr>
          <w:rFonts w:ascii="Times New Roman" w:hAnsi="Times New Roman" w:cs="Times New Roman"/>
        </w:rPr>
        <w:t xml:space="preserve"> </w:t>
      </w:r>
      <w:r w:rsidR="003008AF" w:rsidRPr="002815CC">
        <w:rPr>
          <w:rFonts w:ascii="Times New Roman" w:hAnsi="Times New Roman" w:cs="Times New Roman"/>
        </w:rPr>
        <w:t xml:space="preserve">Подсистема контроль (надзор) собирает сведения не только с целью последующей передачи в ЕРП Прокуратуры, а также </w:t>
      </w:r>
      <w:r w:rsidR="00395639" w:rsidRPr="002815CC">
        <w:rPr>
          <w:rFonts w:ascii="Times New Roman" w:hAnsi="Times New Roman" w:cs="Times New Roman"/>
        </w:rPr>
        <w:t>состав собираемой информации регламентируется Постановлением Правительства 719 от 20.08.2013 «О государственной информационной системе государственного надзора в сфере образования».</w:t>
      </w:r>
    </w:p>
    <w:p w:rsidR="001F167F" w:rsidRPr="001B3767" w:rsidRDefault="001F167F" w:rsidP="001B3767">
      <w:pPr>
        <w:pStyle w:val="a3"/>
        <w:numPr>
          <w:ilvl w:val="0"/>
          <w:numId w:val="25"/>
        </w:numPr>
        <w:jc w:val="both"/>
        <w:rPr>
          <w:rFonts w:ascii="Times New Roman" w:hAnsi="Times New Roman" w:cs="Times New Roman"/>
        </w:rPr>
      </w:pPr>
      <w:r w:rsidRPr="001B3767">
        <w:rPr>
          <w:rFonts w:ascii="Times New Roman" w:hAnsi="Times New Roman" w:cs="Times New Roman"/>
        </w:rPr>
        <w:t>В Подсистему Контроль предлагаем внести дополнительные собираемые данные: «Сведения о составленных протоколах по результатам проведенных проверок»; «Сведения о принятых решениях по результатам составленных протоколов». Пункт 6 Собираемых данных дополнить после слов «…разрешительных документов» словами «а также о наложенных запретах».</w:t>
      </w:r>
    </w:p>
    <w:p w:rsidR="001A71EB" w:rsidRPr="001B3767" w:rsidRDefault="003D0374" w:rsidP="001B3767">
      <w:pPr>
        <w:jc w:val="both"/>
        <w:rPr>
          <w:rFonts w:ascii="Times New Roman" w:hAnsi="Times New Roman" w:cs="Times New Roman"/>
        </w:rPr>
      </w:pPr>
      <w:r w:rsidRPr="001B3767">
        <w:rPr>
          <w:rFonts w:ascii="Times New Roman" w:hAnsi="Times New Roman" w:cs="Times New Roman"/>
          <w:b/>
        </w:rPr>
        <w:t>Ответ:</w:t>
      </w:r>
      <w:r w:rsidRPr="001B3767">
        <w:rPr>
          <w:rFonts w:ascii="Times New Roman" w:hAnsi="Times New Roman" w:cs="Times New Roman"/>
        </w:rPr>
        <w:t xml:space="preserve"> </w:t>
      </w:r>
      <w:r w:rsidR="001A71EB" w:rsidRPr="001B3767">
        <w:rPr>
          <w:rFonts w:ascii="Times New Roman" w:hAnsi="Times New Roman" w:cs="Times New Roman"/>
        </w:rPr>
        <w:t>Планируется в рамках работ текущего года.</w:t>
      </w:r>
    </w:p>
    <w:p w:rsidR="001F167F" w:rsidRPr="00402E03" w:rsidRDefault="003D0374"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w:t>
      </w:r>
      <w:r w:rsidR="001F167F" w:rsidRPr="00402E03">
        <w:rPr>
          <w:rFonts w:ascii="Times New Roman" w:hAnsi="Times New Roman" w:cs="Times New Roman"/>
        </w:rPr>
        <w:t>предлагаем рассмотреть возможность об автоматической передачи отчетности в Государственную автоматизированную информационную систему «УПРАВЛЕНИЕ», а в частности форму федерального статистического наблюдения № 1-лицензирование «Сведения об осуществлении лицензирования»,  форму федерального статистического наблюдения № 1-контроль «Сведения об осуществлении государственного контроля (надзора) и муниципального контроля», доклад об осуществлении государственного контроля (надзора) в сфере образования и об эффективности такого контроля, доклад о лицензировании образовательной деятельности.</w:t>
      </w:r>
    </w:p>
    <w:p w:rsidR="003D0374" w:rsidRPr="00402E03" w:rsidRDefault="003D0374" w:rsidP="001B3767">
      <w:pPr>
        <w:ind w:left="360"/>
        <w:jc w:val="both"/>
        <w:rPr>
          <w:rFonts w:ascii="Times New Roman" w:hAnsi="Times New Roman" w:cs="Times New Roman"/>
          <w:b/>
        </w:rPr>
      </w:pPr>
      <w:r w:rsidRPr="00402E03">
        <w:rPr>
          <w:rFonts w:ascii="Times New Roman" w:hAnsi="Times New Roman" w:cs="Times New Roman"/>
          <w:b/>
        </w:rPr>
        <w:t xml:space="preserve">Похожие предложения: </w:t>
      </w:r>
    </w:p>
    <w:p w:rsidR="003D0374" w:rsidRPr="00402E03" w:rsidRDefault="003D0374" w:rsidP="001B3767">
      <w:pPr>
        <w:pStyle w:val="a3"/>
        <w:numPr>
          <w:ilvl w:val="0"/>
          <w:numId w:val="19"/>
        </w:numPr>
        <w:jc w:val="both"/>
        <w:rPr>
          <w:rFonts w:ascii="Times New Roman" w:hAnsi="Times New Roman" w:cs="Times New Roman"/>
        </w:rPr>
      </w:pPr>
      <w:r w:rsidRPr="00402E03">
        <w:rPr>
          <w:rFonts w:ascii="Times New Roman" w:hAnsi="Times New Roman" w:cs="Times New Roman"/>
        </w:rPr>
        <w:t>Данные, вносимые в ИС АКНДПП автоматически передавать в гос. информационную систему "Управление"</w:t>
      </w:r>
    </w:p>
    <w:p w:rsidR="001A71EB" w:rsidRPr="00402E03" w:rsidRDefault="003D0374"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1A71EB" w:rsidRPr="00402E03">
        <w:rPr>
          <w:rFonts w:ascii="Times New Roman" w:hAnsi="Times New Roman" w:cs="Times New Roman"/>
        </w:rPr>
        <w:t>Данный функционал не заложен в рамках первой очереди Системы, но планируется его добавление в следующ</w:t>
      </w:r>
      <w:r w:rsidR="005D20A5">
        <w:rPr>
          <w:rFonts w:ascii="Times New Roman" w:hAnsi="Times New Roman" w:cs="Times New Roman"/>
        </w:rPr>
        <w:t>их очередях развития Системы</w:t>
      </w:r>
      <w:r w:rsidR="001A71EB" w:rsidRPr="00402E03">
        <w:rPr>
          <w:rFonts w:ascii="Times New Roman" w:hAnsi="Times New Roman" w:cs="Times New Roman"/>
        </w:rPr>
        <w:t>.</w:t>
      </w:r>
    </w:p>
    <w:p w:rsidR="001F167F" w:rsidRPr="001B3767" w:rsidRDefault="003D0374" w:rsidP="001B3767">
      <w:pPr>
        <w:pStyle w:val="a3"/>
        <w:numPr>
          <w:ilvl w:val="0"/>
          <w:numId w:val="25"/>
        </w:numPr>
        <w:jc w:val="both"/>
        <w:rPr>
          <w:rFonts w:ascii="Times New Roman" w:hAnsi="Times New Roman" w:cs="Times New Roman"/>
        </w:rPr>
      </w:pPr>
      <w:r w:rsidRPr="001B3767">
        <w:rPr>
          <w:rFonts w:ascii="Times New Roman" w:hAnsi="Times New Roman" w:cs="Times New Roman"/>
          <w:b/>
        </w:rPr>
        <w:t>Предложение:</w:t>
      </w:r>
      <w:r w:rsidRPr="001B3767">
        <w:rPr>
          <w:rFonts w:ascii="Times New Roman" w:hAnsi="Times New Roman" w:cs="Times New Roman"/>
        </w:rPr>
        <w:t xml:space="preserve"> </w:t>
      </w:r>
      <w:r w:rsidR="001F167F" w:rsidRPr="001B3767">
        <w:rPr>
          <w:rFonts w:ascii="Times New Roman" w:hAnsi="Times New Roman" w:cs="Times New Roman"/>
        </w:rPr>
        <w:t xml:space="preserve">Информационную модель в части состава передаваемой информации вынести на обсуждение </w:t>
      </w:r>
    </w:p>
    <w:p w:rsidR="001F167F" w:rsidRPr="00402E03" w:rsidRDefault="003D0374" w:rsidP="001B3767">
      <w:pPr>
        <w:jc w:val="both"/>
        <w:rPr>
          <w:rFonts w:ascii="Times New Roman" w:hAnsi="Times New Roman" w:cs="Times New Roman"/>
        </w:rPr>
      </w:pPr>
      <w:r w:rsidRPr="001B3767">
        <w:rPr>
          <w:rFonts w:ascii="Times New Roman" w:hAnsi="Times New Roman" w:cs="Times New Roman"/>
          <w:b/>
        </w:rPr>
        <w:t>Ответ:</w:t>
      </w:r>
      <w:r w:rsidRPr="001B3767">
        <w:rPr>
          <w:rFonts w:ascii="Times New Roman" w:hAnsi="Times New Roman" w:cs="Times New Roman"/>
        </w:rPr>
        <w:t xml:space="preserve"> </w:t>
      </w:r>
      <w:r w:rsidR="003008AF" w:rsidRPr="001B3767">
        <w:rPr>
          <w:rFonts w:ascii="Times New Roman" w:hAnsi="Times New Roman" w:cs="Times New Roman"/>
        </w:rPr>
        <w:t>Модель будет вынесена на обсуждение в рамках проведения опытной эксплуатации.</w:t>
      </w:r>
    </w:p>
    <w:p w:rsidR="001F167F" w:rsidRPr="001B3767" w:rsidRDefault="003D0374" w:rsidP="001B3767">
      <w:pPr>
        <w:pStyle w:val="a3"/>
        <w:numPr>
          <w:ilvl w:val="0"/>
          <w:numId w:val="25"/>
        </w:numPr>
        <w:jc w:val="both"/>
        <w:rPr>
          <w:rFonts w:ascii="Times New Roman" w:hAnsi="Times New Roman" w:cs="Times New Roman"/>
        </w:rPr>
      </w:pPr>
      <w:r w:rsidRPr="001B3767">
        <w:rPr>
          <w:rFonts w:ascii="Times New Roman" w:hAnsi="Times New Roman" w:cs="Times New Roman"/>
          <w:b/>
        </w:rPr>
        <w:t>Предложение:</w:t>
      </w:r>
      <w:r w:rsidRPr="001B3767">
        <w:rPr>
          <w:rFonts w:ascii="Times New Roman" w:hAnsi="Times New Roman" w:cs="Times New Roman"/>
        </w:rPr>
        <w:t xml:space="preserve"> </w:t>
      </w:r>
      <w:r w:rsidR="001F167F" w:rsidRPr="001B3767">
        <w:rPr>
          <w:rFonts w:ascii="Times New Roman" w:hAnsi="Times New Roman" w:cs="Times New Roman"/>
        </w:rPr>
        <w:t xml:space="preserve">считаем необходимым рассмотреть вопрос перехода на прием заявлений и прилагаемых к ним документов при лицензировании и государственной аккредитации образовательной деятельности в электронной форме, а также предусмотреть для заявителей возможность подписания данных документов в личном кабинете усиленной квалифицированной электронной подписью. </w:t>
      </w:r>
    </w:p>
    <w:p w:rsidR="00057DE0" w:rsidRPr="001B3767" w:rsidRDefault="00057DE0" w:rsidP="001B3767">
      <w:pPr>
        <w:ind w:left="360"/>
        <w:jc w:val="both"/>
        <w:rPr>
          <w:rFonts w:ascii="Times New Roman" w:hAnsi="Times New Roman" w:cs="Times New Roman"/>
          <w:b/>
        </w:rPr>
      </w:pPr>
      <w:r w:rsidRPr="001B3767">
        <w:rPr>
          <w:rFonts w:ascii="Times New Roman" w:hAnsi="Times New Roman" w:cs="Times New Roman"/>
          <w:b/>
        </w:rPr>
        <w:t xml:space="preserve">Похожие предложения: </w:t>
      </w:r>
    </w:p>
    <w:p w:rsidR="00057DE0" w:rsidRPr="001B3767" w:rsidRDefault="00057DE0" w:rsidP="001B3767">
      <w:pPr>
        <w:pStyle w:val="a3"/>
        <w:numPr>
          <w:ilvl w:val="0"/>
          <w:numId w:val="19"/>
        </w:numPr>
        <w:jc w:val="both"/>
        <w:rPr>
          <w:rFonts w:ascii="Times New Roman" w:hAnsi="Times New Roman" w:cs="Times New Roman"/>
        </w:rPr>
      </w:pPr>
      <w:r w:rsidRPr="001B3767">
        <w:rPr>
          <w:rFonts w:ascii="Times New Roman" w:hAnsi="Times New Roman" w:cs="Times New Roman"/>
        </w:rPr>
        <w:t>Подсистема 1 «Личный кабинет заявителя». В пункте I целесообразно предусмотреть возможность передачи заполненных в Системе заявлений и документов в личном кабинете через Единый портал государственных и муниципальных услуг (Е</w:t>
      </w:r>
      <w:r w:rsidR="002F619F" w:rsidRPr="001B3767">
        <w:rPr>
          <w:rFonts w:ascii="Times New Roman" w:hAnsi="Times New Roman" w:cs="Times New Roman"/>
        </w:rPr>
        <w:t>ПГ</w:t>
      </w:r>
      <w:r w:rsidRPr="001B3767">
        <w:rPr>
          <w:rFonts w:ascii="Times New Roman" w:hAnsi="Times New Roman" w:cs="Times New Roman"/>
        </w:rPr>
        <w:t>У)</w:t>
      </w:r>
    </w:p>
    <w:p w:rsidR="000062A3" w:rsidRPr="00402E03" w:rsidRDefault="003D0374" w:rsidP="001B3767">
      <w:pPr>
        <w:jc w:val="both"/>
        <w:rPr>
          <w:rFonts w:ascii="Times New Roman" w:hAnsi="Times New Roman" w:cs="Times New Roman"/>
        </w:rPr>
      </w:pPr>
      <w:r w:rsidRPr="001B3767">
        <w:rPr>
          <w:rFonts w:ascii="Times New Roman" w:hAnsi="Times New Roman" w:cs="Times New Roman"/>
          <w:b/>
        </w:rPr>
        <w:t>Ответ:</w:t>
      </w:r>
      <w:r w:rsidRPr="001B3767">
        <w:rPr>
          <w:rFonts w:ascii="Times New Roman" w:hAnsi="Times New Roman" w:cs="Times New Roman"/>
        </w:rPr>
        <w:t xml:space="preserve"> </w:t>
      </w:r>
      <w:r w:rsidR="000062A3" w:rsidRPr="001B3767">
        <w:rPr>
          <w:rFonts w:ascii="Times New Roman" w:hAnsi="Times New Roman" w:cs="Times New Roman"/>
        </w:rPr>
        <w:t xml:space="preserve">В настоящий момент перевод оказания услуг в электронный вид согласно текущему законодательству лежит </w:t>
      </w:r>
      <w:proofErr w:type="gramStart"/>
      <w:r w:rsidR="000062A3" w:rsidRPr="001B3767">
        <w:rPr>
          <w:rFonts w:ascii="Times New Roman" w:hAnsi="Times New Roman" w:cs="Times New Roman"/>
        </w:rPr>
        <w:t>на</w:t>
      </w:r>
      <w:proofErr w:type="gramEnd"/>
      <w:r w:rsidR="000062A3" w:rsidRPr="001B3767">
        <w:rPr>
          <w:rFonts w:ascii="Times New Roman" w:hAnsi="Times New Roman" w:cs="Times New Roman"/>
        </w:rPr>
        <w:t xml:space="preserve"> РОИВ</w:t>
      </w:r>
      <w:r w:rsidR="001B3767" w:rsidRPr="001B3767">
        <w:rPr>
          <w:rFonts w:ascii="Times New Roman" w:hAnsi="Times New Roman" w:cs="Times New Roman"/>
        </w:rPr>
        <w:t>. Вместе с тем в ИС АКНДПП предусмотрена такая возможность для последующей модернизации.</w:t>
      </w:r>
    </w:p>
    <w:p w:rsidR="001F167F" w:rsidRPr="00402E03" w:rsidRDefault="002F619F" w:rsidP="001B3767">
      <w:pPr>
        <w:pStyle w:val="a3"/>
        <w:numPr>
          <w:ilvl w:val="0"/>
          <w:numId w:val="25"/>
        </w:numPr>
        <w:jc w:val="both"/>
        <w:rPr>
          <w:rFonts w:ascii="Times New Roman" w:hAnsi="Times New Roman" w:cs="Times New Roman"/>
        </w:rPr>
      </w:pPr>
      <w:r w:rsidRPr="002F619F">
        <w:rPr>
          <w:rFonts w:ascii="Times New Roman" w:hAnsi="Times New Roman" w:cs="Times New Roman"/>
          <w:b/>
        </w:rPr>
        <w:t>Предложение:</w:t>
      </w:r>
      <w:r>
        <w:rPr>
          <w:rFonts w:ascii="Times New Roman" w:hAnsi="Times New Roman" w:cs="Times New Roman"/>
        </w:rPr>
        <w:t xml:space="preserve"> </w:t>
      </w:r>
      <w:r w:rsidR="001F167F" w:rsidRPr="00402E03">
        <w:rPr>
          <w:rFonts w:ascii="Times New Roman" w:hAnsi="Times New Roman" w:cs="Times New Roman"/>
        </w:rPr>
        <w:t>В части функций подсистемы «Лицензирование образовательной деятельности» полагаем необходимым добавить следующие функции:</w:t>
      </w:r>
    </w:p>
    <w:p w:rsidR="00C3043E"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количественное ограничение приема электронных заявлений за 1 день;</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автоматическое присваивание регистрационного номера заявления и предварительная дата выдачи результатов предоставления государственной услуги;</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 xml:space="preserve">при регистрации заявления в ИС автоматическое формирование заявки на предоставление государственной услуги с указанием необходимой </w:t>
      </w:r>
      <w:r w:rsidR="00C3043E" w:rsidRPr="00402E03">
        <w:rPr>
          <w:rFonts w:ascii="Times New Roman" w:hAnsi="Times New Roman" w:cs="Times New Roman"/>
        </w:rPr>
        <w:t>информации (</w:t>
      </w:r>
      <w:r w:rsidRPr="00402E03">
        <w:rPr>
          <w:rFonts w:ascii="Times New Roman" w:hAnsi="Times New Roman" w:cs="Times New Roman"/>
        </w:rPr>
        <w:t>например, ИНН, ОГРН, полное и сокращенное наименование, адрес места нахождения, адрес места осуществления образовательной деятельности);</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работа со списком заявок на предоставление государственной услуги по лицензированию образовательной деятельности с возможностью добавления, просмотра, редактирования, удаления, поиска;</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смена статуса заявки, в зависимости от этапа рассмотрения заявление;</w:t>
      </w:r>
    </w:p>
    <w:p w:rsidR="00C3043E" w:rsidRPr="00402E03" w:rsidRDefault="00C3043E" w:rsidP="001B3767">
      <w:pPr>
        <w:pStyle w:val="a3"/>
        <w:numPr>
          <w:ilvl w:val="0"/>
          <w:numId w:val="2"/>
        </w:numPr>
        <w:jc w:val="both"/>
        <w:rPr>
          <w:rFonts w:ascii="Times New Roman" w:hAnsi="Times New Roman" w:cs="Times New Roman"/>
        </w:rPr>
      </w:pPr>
      <w:r w:rsidRPr="00402E03">
        <w:rPr>
          <w:rFonts w:ascii="Times New Roman" w:hAnsi="Times New Roman" w:cs="Times New Roman"/>
        </w:rPr>
        <w:t xml:space="preserve">в ходе проверки правильности оформления и полноты заявления и прилагаемых к нему </w:t>
      </w:r>
      <w:r w:rsidR="00DD69AC" w:rsidRPr="00402E03">
        <w:rPr>
          <w:rFonts w:ascii="Times New Roman" w:hAnsi="Times New Roman" w:cs="Times New Roman"/>
        </w:rPr>
        <w:t>документов пользователь</w:t>
      </w:r>
      <w:r w:rsidRPr="00402E03">
        <w:rPr>
          <w:rFonts w:ascii="Times New Roman" w:hAnsi="Times New Roman" w:cs="Times New Roman"/>
        </w:rPr>
        <w:t xml:space="preserve"> должен иметь возможность открывать в электронном виде все представленные документы, распечатывать их;</w:t>
      </w:r>
    </w:p>
    <w:p w:rsidR="00C3043E" w:rsidRPr="00402E03" w:rsidRDefault="00C3043E" w:rsidP="001B3767">
      <w:pPr>
        <w:pStyle w:val="a3"/>
        <w:numPr>
          <w:ilvl w:val="0"/>
          <w:numId w:val="2"/>
        </w:numPr>
        <w:jc w:val="both"/>
        <w:rPr>
          <w:rFonts w:ascii="Times New Roman" w:hAnsi="Times New Roman" w:cs="Times New Roman"/>
        </w:rPr>
      </w:pPr>
      <w:r w:rsidRPr="00402E03">
        <w:rPr>
          <w:rFonts w:ascii="Times New Roman" w:hAnsi="Times New Roman" w:cs="Times New Roman"/>
        </w:rPr>
        <w:t>формирование результатов государственной услуги с возможностью распечатки: лицензии, приложения к лицензии, дубликата лицензии, выписки из реестра лицензий и др.;</w:t>
      </w:r>
    </w:p>
    <w:p w:rsidR="00C3043E" w:rsidRPr="00402E03" w:rsidRDefault="008F5D58" w:rsidP="001B3767">
      <w:pPr>
        <w:jc w:val="both"/>
        <w:rPr>
          <w:rFonts w:ascii="Times New Roman" w:hAnsi="Times New Roman" w:cs="Times New Roman"/>
        </w:rPr>
      </w:pPr>
      <w:r w:rsidRPr="00402E03">
        <w:rPr>
          <w:rFonts w:ascii="Times New Roman" w:hAnsi="Times New Roman" w:cs="Times New Roman"/>
          <w:b/>
        </w:rPr>
        <w:t xml:space="preserve">Ответ: </w:t>
      </w:r>
      <w:r w:rsidR="00C3043E" w:rsidRPr="00402E03">
        <w:rPr>
          <w:rFonts w:ascii="Times New Roman" w:hAnsi="Times New Roman" w:cs="Times New Roman"/>
        </w:rPr>
        <w:t>Планируется в рамках работ текущего года.</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автоматическое формирование и направление описи с отметкой о дате приема</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 xml:space="preserve">в ходе проверки правильности оформления и полноты прилагаемых к нему </w:t>
      </w:r>
      <w:r w:rsidR="00C3043E" w:rsidRPr="00402E03">
        <w:rPr>
          <w:rFonts w:ascii="Times New Roman" w:hAnsi="Times New Roman" w:cs="Times New Roman"/>
        </w:rPr>
        <w:t>документов автоматическое</w:t>
      </w:r>
      <w:r w:rsidRPr="00402E03">
        <w:rPr>
          <w:rFonts w:ascii="Times New Roman" w:hAnsi="Times New Roman" w:cs="Times New Roman"/>
        </w:rPr>
        <w:t xml:space="preserve"> формирование и направление уведомления о возврате </w:t>
      </w:r>
      <w:r w:rsidR="00C3043E" w:rsidRPr="00402E03">
        <w:rPr>
          <w:rFonts w:ascii="Times New Roman" w:hAnsi="Times New Roman" w:cs="Times New Roman"/>
        </w:rPr>
        <w:t>заявления и</w:t>
      </w:r>
      <w:r w:rsidRPr="00402E03">
        <w:rPr>
          <w:rFonts w:ascii="Times New Roman" w:hAnsi="Times New Roman" w:cs="Times New Roman"/>
        </w:rPr>
        <w:t xml:space="preserve"> прилагаемых к нему документов, уведомления о необходимости устранения выявленных нарушений, </w:t>
      </w:r>
      <w:r w:rsidR="00C3043E" w:rsidRPr="00402E03">
        <w:rPr>
          <w:rFonts w:ascii="Times New Roman" w:hAnsi="Times New Roman" w:cs="Times New Roman"/>
        </w:rPr>
        <w:t xml:space="preserve">уведомление о приеме заявления </w:t>
      </w:r>
      <w:r w:rsidRPr="00402E03">
        <w:rPr>
          <w:rFonts w:ascii="Times New Roman" w:hAnsi="Times New Roman" w:cs="Times New Roman"/>
        </w:rPr>
        <w:t xml:space="preserve">в виде электронного документа; </w:t>
      </w:r>
    </w:p>
    <w:p w:rsidR="001F167F" w:rsidRPr="00402E03" w:rsidRDefault="00C3043E" w:rsidP="001B3767">
      <w:pPr>
        <w:pStyle w:val="a3"/>
        <w:numPr>
          <w:ilvl w:val="0"/>
          <w:numId w:val="2"/>
        </w:numPr>
        <w:jc w:val="both"/>
        <w:rPr>
          <w:rFonts w:ascii="Times New Roman" w:hAnsi="Times New Roman" w:cs="Times New Roman"/>
        </w:rPr>
      </w:pPr>
      <w:r w:rsidRPr="00402E03">
        <w:rPr>
          <w:rFonts w:ascii="Times New Roman" w:hAnsi="Times New Roman" w:cs="Times New Roman"/>
        </w:rPr>
        <w:t>автоматическое формирование</w:t>
      </w:r>
      <w:r w:rsidR="001F167F" w:rsidRPr="00402E03">
        <w:rPr>
          <w:rFonts w:ascii="Times New Roman" w:hAnsi="Times New Roman" w:cs="Times New Roman"/>
        </w:rPr>
        <w:t xml:space="preserve"> акта документарной проверки, акта внеплановой </w:t>
      </w:r>
      <w:r w:rsidRPr="00402E03">
        <w:rPr>
          <w:rFonts w:ascii="Times New Roman" w:hAnsi="Times New Roman" w:cs="Times New Roman"/>
        </w:rPr>
        <w:t>выездной проверки</w:t>
      </w:r>
      <w:r w:rsidR="001F167F" w:rsidRPr="00402E03">
        <w:rPr>
          <w:rFonts w:ascii="Times New Roman" w:hAnsi="Times New Roman" w:cs="Times New Roman"/>
        </w:rPr>
        <w:t xml:space="preserve"> с последующей возможностью редактирования, уведомления об отказе в предоставлении (переоформлении) лицензии на осуществление образовательной деятельности;</w:t>
      </w:r>
    </w:p>
    <w:p w:rsidR="00C3043E" w:rsidRPr="00402E03" w:rsidRDefault="00C3043E" w:rsidP="001B3767">
      <w:pPr>
        <w:pStyle w:val="a3"/>
        <w:numPr>
          <w:ilvl w:val="0"/>
          <w:numId w:val="2"/>
        </w:numPr>
        <w:jc w:val="both"/>
        <w:rPr>
          <w:rFonts w:ascii="Times New Roman" w:hAnsi="Times New Roman" w:cs="Times New Roman"/>
        </w:rPr>
      </w:pPr>
      <w:r w:rsidRPr="00402E03">
        <w:rPr>
          <w:rFonts w:ascii="Times New Roman" w:hAnsi="Times New Roman" w:cs="Times New Roman"/>
        </w:rPr>
        <w:t>заказ номера электронной лицензии и приложения к ней, возможность подписания электронной лицензии, усиленной квалифицированной электронной подписью руководителя лицензирующего органа, а также направление электронной лицензии заявителю;</w:t>
      </w:r>
    </w:p>
    <w:p w:rsidR="00C3043E" w:rsidRPr="00402E03" w:rsidRDefault="00C3043E" w:rsidP="001B3767">
      <w:pPr>
        <w:pStyle w:val="a3"/>
        <w:numPr>
          <w:ilvl w:val="0"/>
          <w:numId w:val="2"/>
        </w:numPr>
        <w:jc w:val="both"/>
        <w:rPr>
          <w:rFonts w:ascii="Times New Roman" w:hAnsi="Times New Roman" w:cs="Times New Roman"/>
        </w:rPr>
      </w:pPr>
      <w:r w:rsidRPr="00402E03">
        <w:rPr>
          <w:rFonts w:ascii="Times New Roman" w:hAnsi="Times New Roman" w:cs="Times New Roman"/>
        </w:rPr>
        <w:t>формирование электронных результатов государственной услуги: электронная лицензия и (или) приложение к ней, электронный дубликат лицензии, выписка из реестра лицензий;</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формирование электронного журнала выдачи лицензий и приложений к ним;</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формирование отчетов по оказанию государственной услуги за месяц, квартал, полугодие, год в разрезе разных процедур предоставления лицензирования образовательной деятельности и другим категориям.</w:t>
      </w:r>
    </w:p>
    <w:p w:rsidR="00C3043E" w:rsidRPr="00402E03" w:rsidRDefault="008F5D58" w:rsidP="001B3767">
      <w:pPr>
        <w:jc w:val="both"/>
        <w:rPr>
          <w:rFonts w:ascii="Times New Roman" w:hAnsi="Times New Roman" w:cs="Times New Roman"/>
        </w:rPr>
      </w:pPr>
      <w:r w:rsidRPr="00402E03">
        <w:rPr>
          <w:rFonts w:ascii="Times New Roman" w:hAnsi="Times New Roman" w:cs="Times New Roman"/>
          <w:b/>
        </w:rPr>
        <w:t>Ответ</w:t>
      </w:r>
      <w:r w:rsidR="00395639" w:rsidRPr="00402E03">
        <w:rPr>
          <w:rFonts w:ascii="Times New Roman" w:hAnsi="Times New Roman" w:cs="Times New Roman"/>
          <w:b/>
        </w:rPr>
        <w:t>:</w:t>
      </w:r>
      <w:r w:rsidR="00395639" w:rsidRPr="00402E03">
        <w:rPr>
          <w:rFonts w:ascii="Times New Roman" w:hAnsi="Times New Roman" w:cs="Times New Roman"/>
        </w:rPr>
        <w:t xml:space="preserve"> Данный функционал не заложен в рамках первой очереди Системы, но планируется его добавление в следующих очередях разработки Системы</w:t>
      </w:r>
    </w:p>
    <w:p w:rsidR="001F167F" w:rsidRPr="00402E03" w:rsidRDefault="006C7F95" w:rsidP="001B3767">
      <w:pPr>
        <w:pStyle w:val="a3"/>
        <w:numPr>
          <w:ilvl w:val="0"/>
          <w:numId w:val="25"/>
        </w:numPr>
        <w:jc w:val="both"/>
        <w:rPr>
          <w:rFonts w:ascii="Times New Roman" w:hAnsi="Times New Roman" w:cs="Times New Roman"/>
        </w:rPr>
      </w:pPr>
      <w:r w:rsidRPr="006C7F95">
        <w:rPr>
          <w:rFonts w:ascii="Times New Roman" w:hAnsi="Times New Roman" w:cs="Times New Roman"/>
          <w:b/>
        </w:rPr>
        <w:t>Предложение:</w:t>
      </w:r>
      <w:r>
        <w:rPr>
          <w:rFonts w:ascii="Times New Roman" w:hAnsi="Times New Roman" w:cs="Times New Roman"/>
        </w:rPr>
        <w:t xml:space="preserve"> </w:t>
      </w:r>
      <w:r w:rsidR="001F167F" w:rsidRPr="00402E03">
        <w:rPr>
          <w:rFonts w:ascii="Times New Roman" w:hAnsi="Times New Roman" w:cs="Times New Roman"/>
        </w:rPr>
        <w:t>В части функций подсистемы «Государственная аккредитация образовательной деятельности»</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 xml:space="preserve">Предлагаем внести изменения в п.1 раздела «Собираемые данные» изменив и </w:t>
      </w:r>
      <w:r w:rsidR="00C3043E" w:rsidRPr="00402E03">
        <w:rPr>
          <w:rFonts w:ascii="Times New Roman" w:hAnsi="Times New Roman" w:cs="Times New Roman"/>
        </w:rPr>
        <w:t>пополнив формулировку</w:t>
      </w:r>
      <w:r w:rsidRPr="00402E03">
        <w:rPr>
          <w:rFonts w:ascii="Times New Roman" w:hAnsi="Times New Roman" w:cs="Times New Roman"/>
        </w:rPr>
        <w:t xml:space="preserve"> в соответствии с требованиями нормативных документов и изложить его в следующей редакции. </w:t>
      </w:r>
    </w:p>
    <w:p w:rsidR="001F167F" w:rsidRPr="00402E03" w:rsidRDefault="001F167F" w:rsidP="001B3767">
      <w:pPr>
        <w:pStyle w:val="a3"/>
        <w:jc w:val="both"/>
        <w:rPr>
          <w:rFonts w:ascii="Times New Roman" w:hAnsi="Times New Roman" w:cs="Times New Roman"/>
        </w:rPr>
      </w:pPr>
      <w:r w:rsidRPr="00402E03">
        <w:rPr>
          <w:rFonts w:ascii="Times New Roman" w:hAnsi="Times New Roman" w:cs="Times New Roman"/>
        </w:rPr>
        <w:t xml:space="preserve">п.1.Заявления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включая наименование основной образовательной программы, укрупненной группы профессий, специальностей и направлений подготовки профессионального образования (с указанием кодов и наименований), а также профессию, специальность и направление подготовки (с указанием кодов и наименований). К заявлению о проведении государственной аккредитации образовательной деятельности прилагаются сведения о реализации образовательных программ, заявленных для государственной аккредитации, по утвержденным формам. При наличии образовательных программ, реализуемых с использованием сетевой </w:t>
      </w:r>
      <w:r w:rsidR="00C3043E" w:rsidRPr="00402E03">
        <w:rPr>
          <w:rFonts w:ascii="Times New Roman" w:hAnsi="Times New Roman" w:cs="Times New Roman"/>
        </w:rPr>
        <w:t>формы, прилагаются</w:t>
      </w:r>
      <w:r w:rsidRPr="00402E03">
        <w:rPr>
          <w:rFonts w:ascii="Times New Roman" w:hAnsi="Times New Roman" w:cs="Times New Roman"/>
        </w:rPr>
        <w:t xml:space="preserve"> копии </w:t>
      </w:r>
      <w:r w:rsidR="00C3043E" w:rsidRPr="00402E03">
        <w:rPr>
          <w:rFonts w:ascii="Times New Roman" w:hAnsi="Times New Roman" w:cs="Times New Roman"/>
        </w:rPr>
        <w:t>договора о</w:t>
      </w:r>
      <w:r w:rsidRPr="00402E03">
        <w:rPr>
          <w:rFonts w:ascii="Times New Roman" w:hAnsi="Times New Roman" w:cs="Times New Roman"/>
        </w:rPr>
        <w:t xml:space="preserve"> сетевой форме реализации образовательных программ, а также копии разработанных и утвержденных совместно с другими организациями, осуществляющими образовательную деятельность, образовательных программ.</w:t>
      </w:r>
    </w:p>
    <w:p w:rsidR="001F167F" w:rsidRPr="00402E03" w:rsidRDefault="001F167F" w:rsidP="001B3767">
      <w:pPr>
        <w:pStyle w:val="a3"/>
        <w:numPr>
          <w:ilvl w:val="0"/>
          <w:numId w:val="2"/>
        </w:numPr>
        <w:jc w:val="both"/>
        <w:rPr>
          <w:rFonts w:ascii="Times New Roman" w:hAnsi="Times New Roman" w:cs="Times New Roman"/>
        </w:rPr>
      </w:pPr>
      <w:r w:rsidRPr="00402E03">
        <w:rPr>
          <w:rFonts w:ascii="Times New Roman" w:hAnsi="Times New Roman" w:cs="Times New Roman"/>
        </w:rPr>
        <w:t>По аналогии с подсистемой «Лицензирование» полагаем необходимым добавить следующую функцию: формирование отчетов по оказанию государственной услуги за месяц, квартал, полугодие, год в разрезе разных процедур предоставления государственной услуги по государственной аккредитации образовательной деятельности и другим категориям.</w:t>
      </w:r>
    </w:p>
    <w:p w:rsidR="0057033A" w:rsidRPr="00402E03" w:rsidRDefault="0057033A" w:rsidP="001B3767">
      <w:pPr>
        <w:pStyle w:val="a3"/>
        <w:numPr>
          <w:ilvl w:val="0"/>
          <w:numId w:val="2"/>
        </w:numPr>
        <w:jc w:val="both"/>
        <w:rPr>
          <w:rFonts w:ascii="Times New Roman" w:hAnsi="Times New Roman" w:cs="Times New Roman"/>
        </w:rPr>
      </w:pPr>
      <w:r w:rsidRPr="00402E03">
        <w:rPr>
          <w:rFonts w:ascii="Times New Roman" w:hAnsi="Times New Roman" w:cs="Times New Roman"/>
        </w:rPr>
        <w:t>Государственная услуга «Государственная аккредитация образовательной деятельности» предоставляется РОИВ в электронном виде на портале государственных и муниципальных услуг через Личный кабинет юридического лица (индивидуального предпринимателя).</w:t>
      </w:r>
    </w:p>
    <w:p w:rsidR="00C3043E" w:rsidRPr="00402E03" w:rsidRDefault="008F5D58"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395639" w:rsidRPr="00402E03">
        <w:rPr>
          <w:rFonts w:ascii="Times New Roman" w:hAnsi="Times New Roman" w:cs="Times New Roman"/>
        </w:rPr>
        <w:t>Данный функционал не заложен в рамках первой очереди Системы, но планируется его добавление в следующих очередях разработки Системы</w:t>
      </w:r>
    </w:p>
    <w:p w:rsidR="001F167F" w:rsidRPr="001B3767" w:rsidRDefault="003D0374" w:rsidP="001B3767">
      <w:pPr>
        <w:pStyle w:val="a3"/>
        <w:numPr>
          <w:ilvl w:val="0"/>
          <w:numId w:val="25"/>
        </w:numPr>
        <w:jc w:val="both"/>
        <w:rPr>
          <w:rFonts w:ascii="Times New Roman" w:hAnsi="Times New Roman" w:cs="Times New Roman"/>
        </w:rPr>
      </w:pPr>
      <w:r w:rsidRPr="001B3767">
        <w:rPr>
          <w:rFonts w:ascii="Times New Roman" w:hAnsi="Times New Roman" w:cs="Times New Roman"/>
          <w:b/>
        </w:rPr>
        <w:t>Предложение:</w:t>
      </w:r>
      <w:r w:rsidRPr="001B3767">
        <w:rPr>
          <w:rFonts w:ascii="Times New Roman" w:hAnsi="Times New Roman" w:cs="Times New Roman"/>
        </w:rPr>
        <w:t xml:space="preserve"> </w:t>
      </w:r>
      <w:r w:rsidR="001F167F" w:rsidRPr="001B3767">
        <w:rPr>
          <w:rFonts w:ascii="Times New Roman" w:hAnsi="Times New Roman" w:cs="Times New Roman"/>
        </w:rPr>
        <w:t xml:space="preserve">В Концепции необходимо предусмотреть возможность защиты </w:t>
      </w:r>
      <w:r w:rsidR="008F5D58" w:rsidRPr="001B3767">
        <w:rPr>
          <w:rFonts w:ascii="Times New Roman" w:hAnsi="Times New Roman" w:cs="Times New Roman"/>
        </w:rPr>
        <w:t>внесенных в Систему сведений.</w:t>
      </w:r>
    </w:p>
    <w:p w:rsidR="00C477EF" w:rsidRPr="00402E03" w:rsidRDefault="003D0374" w:rsidP="001B3767">
      <w:pPr>
        <w:jc w:val="both"/>
        <w:rPr>
          <w:rFonts w:ascii="Times New Roman" w:hAnsi="Times New Roman" w:cs="Times New Roman"/>
        </w:rPr>
      </w:pPr>
      <w:r w:rsidRPr="001B3767">
        <w:rPr>
          <w:rFonts w:ascii="Times New Roman" w:hAnsi="Times New Roman" w:cs="Times New Roman"/>
          <w:b/>
        </w:rPr>
        <w:t xml:space="preserve">Ответ: </w:t>
      </w:r>
      <w:r w:rsidR="00395639" w:rsidRPr="001B3767">
        <w:rPr>
          <w:rFonts w:ascii="Times New Roman" w:hAnsi="Times New Roman" w:cs="Times New Roman"/>
        </w:rPr>
        <w:t>Будет учтено в рамках работ текущего года</w:t>
      </w:r>
      <w:r w:rsidR="00C477EF" w:rsidRPr="00402E03">
        <w:rPr>
          <w:rFonts w:ascii="Times New Roman" w:hAnsi="Times New Roman" w:cs="Times New Roman"/>
        </w:rPr>
        <w:t xml:space="preserve"> </w:t>
      </w:r>
    </w:p>
    <w:p w:rsidR="001F167F" w:rsidRPr="001B3767" w:rsidRDefault="00D22C6A" w:rsidP="001B3767">
      <w:pPr>
        <w:pStyle w:val="a3"/>
        <w:numPr>
          <w:ilvl w:val="0"/>
          <w:numId w:val="25"/>
        </w:numPr>
        <w:jc w:val="both"/>
        <w:rPr>
          <w:rFonts w:ascii="Times New Roman" w:hAnsi="Times New Roman" w:cs="Times New Roman"/>
        </w:rPr>
      </w:pPr>
      <w:r w:rsidRPr="001B3767">
        <w:rPr>
          <w:rFonts w:ascii="Times New Roman" w:hAnsi="Times New Roman" w:cs="Times New Roman"/>
          <w:b/>
        </w:rPr>
        <w:t>Предложение:</w:t>
      </w:r>
      <w:r w:rsidRPr="001B3767">
        <w:rPr>
          <w:rFonts w:ascii="Times New Roman" w:hAnsi="Times New Roman" w:cs="Times New Roman"/>
        </w:rPr>
        <w:t xml:space="preserve"> </w:t>
      </w:r>
      <w:r w:rsidR="001F167F" w:rsidRPr="001B3767">
        <w:rPr>
          <w:rFonts w:ascii="Times New Roman" w:hAnsi="Times New Roman" w:cs="Times New Roman"/>
        </w:rPr>
        <w:t>Указанный в пункте 3 приложения «А» Концепции «Перечень форм, обязательных к предоставлению субъектами Российской Федерации в рамках наблюдения за исполнением переданных полномочий Российской Федерации региональными органами управления образования и регламентированных текущим законодательством, нормативными актами Рособрнадзора» прика</w:t>
      </w:r>
      <w:r w:rsidR="000D7AFD" w:rsidRPr="001B3767">
        <w:rPr>
          <w:rFonts w:ascii="Times New Roman" w:hAnsi="Times New Roman" w:cs="Times New Roman"/>
        </w:rPr>
        <w:t>з Рособрнадзора от 13.07.2009 N</w:t>
      </w:r>
      <w:r w:rsidR="001F167F" w:rsidRPr="001B3767">
        <w:rPr>
          <w:rFonts w:ascii="Times New Roman" w:hAnsi="Times New Roman" w:cs="Times New Roman"/>
        </w:rPr>
        <w:t xml:space="preserve"> 1701 утратил силу с 05.08.201 б.</w:t>
      </w:r>
    </w:p>
    <w:p w:rsidR="0038320D" w:rsidRPr="001B3767" w:rsidRDefault="0038320D" w:rsidP="001B3767">
      <w:pPr>
        <w:jc w:val="both"/>
        <w:rPr>
          <w:rFonts w:ascii="Times New Roman" w:hAnsi="Times New Roman" w:cs="Times New Roman"/>
        </w:rPr>
      </w:pPr>
      <w:r w:rsidRPr="001B3767">
        <w:rPr>
          <w:rFonts w:ascii="Times New Roman" w:hAnsi="Times New Roman" w:cs="Times New Roman"/>
          <w:b/>
        </w:rPr>
        <w:t>Похожие предложения:</w:t>
      </w:r>
    </w:p>
    <w:p w:rsidR="0038320D" w:rsidRPr="001B3767" w:rsidRDefault="0038320D" w:rsidP="001B3767">
      <w:pPr>
        <w:pStyle w:val="a3"/>
        <w:numPr>
          <w:ilvl w:val="0"/>
          <w:numId w:val="2"/>
        </w:numPr>
        <w:jc w:val="both"/>
        <w:rPr>
          <w:rFonts w:ascii="Times New Roman" w:hAnsi="Times New Roman" w:cs="Times New Roman"/>
        </w:rPr>
      </w:pPr>
      <w:r w:rsidRPr="001B3767">
        <w:rPr>
          <w:rFonts w:ascii="Times New Roman" w:hAnsi="Times New Roman" w:cs="Times New Roman"/>
        </w:rPr>
        <w:t>Перечень форм, обязательных к предоставлению субъектами РФ в рамках наблюдения за исполнением переданных полномочий РФ региональными органами управления образованием и регламентированных текущим законодательством, нормативными актами Рособрнадзора, приведенных в Приложении А к Концепции ИС АКНДПП содержит форму Отчета, утвержденную приказом Рособрнадзора от 13.07.2009 № 1701, которая утратила силу в связи с изданием Приказа Рособрнадзора от 06.07.2016 № 1141</w:t>
      </w:r>
    </w:p>
    <w:p w:rsidR="008358CE" w:rsidRPr="00402E03" w:rsidRDefault="00C64496" w:rsidP="001B3767">
      <w:pPr>
        <w:jc w:val="both"/>
        <w:rPr>
          <w:rFonts w:ascii="Times New Roman" w:hAnsi="Times New Roman" w:cs="Times New Roman"/>
        </w:rPr>
      </w:pPr>
      <w:r w:rsidRPr="001B3767">
        <w:rPr>
          <w:rFonts w:ascii="Times New Roman" w:hAnsi="Times New Roman" w:cs="Times New Roman"/>
          <w:b/>
        </w:rPr>
        <w:t>Ответ:</w:t>
      </w:r>
      <w:r w:rsidRPr="001B3767">
        <w:rPr>
          <w:rFonts w:ascii="Times New Roman" w:hAnsi="Times New Roman" w:cs="Times New Roman"/>
        </w:rPr>
        <w:t xml:space="preserve"> </w:t>
      </w:r>
      <w:r w:rsidR="000D7AFD" w:rsidRPr="001B3767">
        <w:rPr>
          <w:rFonts w:ascii="Times New Roman" w:hAnsi="Times New Roman" w:cs="Times New Roman"/>
        </w:rPr>
        <w:t xml:space="preserve">Концепция писалась до вступления в силу </w:t>
      </w:r>
      <w:r w:rsidR="006E5AC7" w:rsidRPr="001B3767">
        <w:rPr>
          <w:rFonts w:ascii="Times New Roman" w:hAnsi="Times New Roman" w:cs="Times New Roman"/>
        </w:rPr>
        <w:t>приказа Рособрнадзора от 06 июля 2016 г. № 1141 «Об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 (Зарегистрировано в Минюсте России 22 июля 2016 г. N 42967). В соответствии с этим, отменены приказ Рособрнадзора от 13 июля 2009 г. № 1701 и приказ Рособрнадзора от 14 августа 2012 г. № 1043. Этим же приказом Рособрнадзора от 06.07.2016 г. № 1141 установлены новые формы отчетности, представляемой субъектами Российской Федерации. В соответствии с данным приказом, из описания информационной модели исключены формы сбора 4-3а, 4-3б, 4-3в, 4-3г, 4-3д, 4-3е, 4-3ж, 4-3з, 4-3и. Вместо них включены новые формы сбора 4-10а, 4-10б, 4-10в, 4-10г, 4-10д, 4-10е, 4-10ж, 4-10з, 4-10и, 4-10к, 4-10л. Формы сбора 4-3к, 4-3л, 4-3м, 4-</w:t>
      </w:r>
      <w:r w:rsidR="005B0B87" w:rsidRPr="001B3767">
        <w:rPr>
          <w:rFonts w:ascii="Times New Roman" w:hAnsi="Times New Roman" w:cs="Times New Roman"/>
        </w:rPr>
        <w:t>н, 4-3о на данный момент оставлены без изменений.</w:t>
      </w:r>
    </w:p>
    <w:p w:rsidR="001B14F4" w:rsidRPr="00402E03" w:rsidRDefault="001B14F4"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Кроме того при работе над реализацией возможности подсказок по истекающим/истекшим срокам в части оказания услуги по лицензированию образовательной деятельности, представляется необходимым учесть нормативно предусмотренную возможность направления в организацию уведомления о необходимости устранения выявленных нарушений и (или) представления документов, которые отсутствуют, и как следствие предоставление организации 30-ти дневного срока на подготовку дополнительного пакета документов по уведомлению</w:t>
      </w:r>
      <w:r w:rsidR="005B0B87" w:rsidRPr="00402E03">
        <w:rPr>
          <w:rFonts w:ascii="Times New Roman" w:hAnsi="Times New Roman" w:cs="Times New Roman"/>
        </w:rPr>
        <w:t>.</w:t>
      </w:r>
    </w:p>
    <w:p w:rsidR="005B0B87" w:rsidRPr="00402E03" w:rsidRDefault="005B0B87" w:rsidP="001B3767">
      <w:pPr>
        <w:jc w:val="both"/>
        <w:rPr>
          <w:rFonts w:ascii="Times New Roman" w:hAnsi="Times New Roman" w:cs="Times New Roman"/>
        </w:rPr>
      </w:pPr>
      <w:r w:rsidRPr="00402E03">
        <w:rPr>
          <w:rFonts w:ascii="Times New Roman" w:hAnsi="Times New Roman" w:cs="Times New Roman"/>
          <w:b/>
        </w:rPr>
        <w:t xml:space="preserve">Ответ: </w:t>
      </w:r>
      <w:r w:rsidRPr="00402E03">
        <w:rPr>
          <w:rFonts w:ascii="Times New Roman" w:hAnsi="Times New Roman" w:cs="Times New Roman"/>
        </w:rPr>
        <w:t xml:space="preserve">В Системе будет предусмотрена </w:t>
      </w:r>
      <w:r w:rsidR="00E71C83" w:rsidRPr="00402E03">
        <w:rPr>
          <w:rFonts w:ascii="Times New Roman" w:hAnsi="Times New Roman" w:cs="Times New Roman"/>
        </w:rPr>
        <w:t>возможность внесения сведений по уведомлениям, расчет контрольных сроков исполнения дела будет рассчитан с учетом внесенной информации по уведомлениям.</w:t>
      </w:r>
    </w:p>
    <w:p w:rsidR="001B14F4" w:rsidRPr="00402E03" w:rsidRDefault="005B0B87"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В соответствии с пунктом 5 постановления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необходимо предусмотреть управление регистрацией пользователей Системы и их ролями посредством федеральной государственной информационной системы «Единая система идентификации и аутентификации».</w:t>
      </w:r>
    </w:p>
    <w:p w:rsidR="001B14F4" w:rsidRPr="00402E03" w:rsidRDefault="00E71C83"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в настоящий момент подключение к системе посредством ЕСИА не предусмотрено</w:t>
      </w:r>
    </w:p>
    <w:p w:rsidR="00CD36CD" w:rsidRPr="00402E03" w:rsidRDefault="00CD36CD"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 xml:space="preserve">Предложение: </w:t>
      </w:r>
      <w:r w:rsidRPr="00402E03">
        <w:rPr>
          <w:rFonts w:ascii="Times New Roman" w:hAnsi="Times New Roman" w:cs="Times New Roman"/>
        </w:rPr>
        <w:t xml:space="preserve">реализовать формирование плана проведения плановых проверок юридических лиц и органов местного самоуправления с возможностью сверки сведений о проверяемых лицах с информацией, содержащейся в ЕГРЮЛ; </w:t>
      </w:r>
    </w:p>
    <w:p w:rsidR="00CD36CD" w:rsidRPr="00402E03" w:rsidRDefault="00CD36CD"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w:t>
      </w:r>
      <w:r w:rsidR="00395639" w:rsidRPr="00402E03">
        <w:rPr>
          <w:rFonts w:ascii="Times New Roman" w:hAnsi="Times New Roman" w:cs="Times New Roman"/>
        </w:rPr>
        <w:t>Данный функционал не заложен в рамках первой очереди Системы, но планируется его добавление в следующих очередях разработки Системы</w:t>
      </w:r>
    </w:p>
    <w:p w:rsidR="002B1D12" w:rsidRPr="001B3767" w:rsidRDefault="002B1D12" w:rsidP="001B3767">
      <w:pPr>
        <w:pStyle w:val="a3"/>
        <w:numPr>
          <w:ilvl w:val="0"/>
          <w:numId w:val="25"/>
        </w:numPr>
        <w:jc w:val="both"/>
        <w:rPr>
          <w:rFonts w:ascii="Times New Roman" w:hAnsi="Times New Roman" w:cs="Times New Roman"/>
        </w:rPr>
      </w:pPr>
      <w:r w:rsidRPr="001B3767">
        <w:rPr>
          <w:rFonts w:ascii="Times New Roman" w:hAnsi="Times New Roman" w:cs="Times New Roman"/>
          <w:b/>
        </w:rPr>
        <w:t xml:space="preserve">Предложение: </w:t>
      </w:r>
      <w:r w:rsidRPr="001B3767">
        <w:rPr>
          <w:rFonts w:ascii="Times New Roman" w:hAnsi="Times New Roman" w:cs="Times New Roman"/>
        </w:rPr>
        <w:t xml:space="preserve">Исключить "ЛК" для образовательных организаций, а также подсистемы "Лицензирование" и "Аккредитация" как нефункциональные т.к., данные решения уже реализованы на Едином Портале </w:t>
      </w:r>
      <w:proofErr w:type="spellStart"/>
      <w:r w:rsidRPr="001B3767">
        <w:rPr>
          <w:rFonts w:ascii="Times New Roman" w:hAnsi="Times New Roman" w:cs="Times New Roman"/>
        </w:rPr>
        <w:t>госуслуг</w:t>
      </w:r>
      <w:proofErr w:type="spellEnd"/>
      <w:r w:rsidRPr="001B3767">
        <w:rPr>
          <w:rFonts w:ascii="Times New Roman" w:hAnsi="Times New Roman" w:cs="Times New Roman"/>
        </w:rPr>
        <w:t xml:space="preserve">, Региональных порталах </w:t>
      </w:r>
      <w:proofErr w:type="spellStart"/>
      <w:r w:rsidRPr="001B3767">
        <w:rPr>
          <w:rFonts w:ascii="Times New Roman" w:hAnsi="Times New Roman" w:cs="Times New Roman"/>
        </w:rPr>
        <w:t>госуслуг</w:t>
      </w:r>
      <w:proofErr w:type="spellEnd"/>
      <w:r w:rsidRPr="001B3767">
        <w:rPr>
          <w:rFonts w:ascii="Times New Roman" w:hAnsi="Times New Roman" w:cs="Times New Roman"/>
        </w:rPr>
        <w:t xml:space="preserve"> субъектов РФ, где заявители знакомятся с необходимой информацией и имеют полномерную возможность в удалённом режиме подать заявление на получение государственных услуг</w:t>
      </w:r>
    </w:p>
    <w:p w:rsidR="002B1D12" w:rsidRPr="00402E03" w:rsidRDefault="002B1D12" w:rsidP="001B3767">
      <w:pPr>
        <w:jc w:val="both"/>
        <w:rPr>
          <w:rFonts w:ascii="Times New Roman" w:hAnsi="Times New Roman" w:cs="Times New Roman"/>
        </w:rPr>
      </w:pPr>
      <w:r w:rsidRPr="001B3767">
        <w:rPr>
          <w:rFonts w:ascii="Times New Roman" w:hAnsi="Times New Roman" w:cs="Times New Roman"/>
          <w:b/>
        </w:rPr>
        <w:t>Ответ:</w:t>
      </w:r>
      <w:r w:rsidRPr="001B3767">
        <w:rPr>
          <w:rFonts w:ascii="Times New Roman" w:hAnsi="Times New Roman" w:cs="Times New Roman"/>
        </w:rPr>
        <w:t xml:space="preserve"> функция «ЛК» является опциональной, ею могут воспользоваться только те субъекты, которые захотят. Подсистемы «Лицензирование» и «Аккредитация» не могут быть исключены в связи с необходимостью передачи сведений по результатам оказания данных услуг в Рособрнадзор, а также данные этих подсистем будут являться источником для регламентированной отчетности передаваемой в ФГБУ «ФИОКО».</w:t>
      </w:r>
    </w:p>
    <w:p w:rsidR="002B1D12" w:rsidRPr="00402E03" w:rsidRDefault="002B1D12" w:rsidP="001B3767">
      <w:pPr>
        <w:ind w:left="710"/>
        <w:jc w:val="both"/>
        <w:rPr>
          <w:rFonts w:ascii="Times New Roman" w:hAnsi="Times New Roman" w:cs="Times New Roman"/>
        </w:rPr>
      </w:pPr>
    </w:p>
    <w:p w:rsidR="00CD36CD" w:rsidRPr="00402E03" w:rsidRDefault="008F5D58" w:rsidP="001B3767">
      <w:pPr>
        <w:pStyle w:val="a3"/>
        <w:numPr>
          <w:ilvl w:val="0"/>
          <w:numId w:val="25"/>
        </w:numPr>
        <w:jc w:val="both"/>
        <w:rPr>
          <w:rFonts w:ascii="Times New Roman" w:hAnsi="Times New Roman" w:cs="Times New Roman"/>
        </w:rPr>
      </w:pPr>
      <w:r w:rsidRPr="00402E03">
        <w:rPr>
          <w:rFonts w:ascii="Times New Roman" w:hAnsi="Times New Roman" w:cs="Times New Roman"/>
          <w:b/>
        </w:rPr>
        <w:t>Предложение:</w:t>
      </w:r>
      <w:r w:rsidRPr="00402E03">
        <w:rPr>
          <w:rFonts w:ascii="Times New Roman" w:hAnsi="Times New Roman" w:cs="Times New Roman"/>
        </w:rPr>
        <w:t xml:space="preserve"> В ряде субъектов органы исполнительной власти, осуществляющие переданные полномочия РФ в сфере образования, созданы отдельно от органов, осуществляющих государственное управление в сфере образования. Вместе с тем концепцией (в подсистеме «Отчетность») закреплен перечень форм, отчетность по ряду которых осуществляется исключительно органами, осуществляющими государственное управление в сфере образования, а не РОИВ. Полагаем необходимым обеспечить возможность доступа к ИС АКНДПП органам, осуществляющим государственное управление в сфере образования</w:t>
      </w:r>
    </w:p>
    <w:p w:rsidR="008F5D58" w:rsidRPr="00402E03" w:rsidRDefault="008F5D58" w:rsidP="001B3767">
      <w:pPr>
        <w:jc w:val="both"/>
        <w:rPr>
          <w:rFonts w:ascii="Times New Roman" w:hAnsi="Times New Roman" w:cs="Times New Roman"/>
        </w:rPr>
      </w:pPr>
      <w:r w:rsidRPr="00402E03">
        <w:rPr>
          <w:rFonts w:ascii="Times New Roman" w:hAnsi="Times New Roman" w:cs="Times New Roman"/>
          <w:b/>
        </w:rPr>
        <w:t>Ответ:</w:t>
      </w:r>
      <w:r w:rsidRPr="00402E03">
        <w:rPr>
          <w:rFonts w:ascii="Times New Roman" w:hAnsi="Times New Roman" w:cs="Times New Roman"/>
        </w:rPr>
        <w:t xml:space="preserve"> Доступ будет предоставлен всем органам, задействованным в автоматизируемых функциях.</w:t>
      </w:r>
    </w:p>
    <w:sectPr w:rsidR="008F5D58" w:rsidRPr="0040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95F"/>
    <w:multiLevelType w:val="hybridMultilevel"/>
    <w:tmpl w:val="8DFC9AC4"/>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509E4"/>
    <w:multiLevelType w:val="hybridMultilevel"/>
    <w:tmpl w:val="30C8E1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70E15"/>
    <w:multiLevelType w:val="hybridMultilevel"/>
    <w:tmpl w:val="F97C9396"/>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
    <w:nsid w:val="1C3B35A9"/>
    <w:multiLevelType w:val="hybridMultilevel"/>
    <w:tmpl w:val="98C07F1C"/>
    <w:lvl w:ilvl="0" w:tplc="4224F45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3016FE"/>
    <w:multiLevelType w:val="hybridMultilevel"/>
    <w:tmpl w:val="6F28ED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8101F"/>
    <w:multiLevelType w:val="hybridMultilevel"/>
    <w:tmpl w:val="31E2FB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76F23"/>
    <w:multiLevelType w:val="hybridMultilevel"/>
    <w:tmpl w:val="D60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C74323"/>
    <w:multiLevelType w:val="hybridMultilevel"/>
    <w:tmpl w:val="C4C0AE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8267F"/>
    <w:multiLevelType w:val="hybridMultilevel"/>
    <w:tmpl w:val="3C4226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B102C"/>
    <w:multiLevelType w:val="hybridMultilevel"/>
    <w:tmpl w:val="40F681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66AC8"/>
    <w:multiLevelType w:val="hybridMultilevel"/>
    <w:tmpl w:val="B47A21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F33F2"/>
    <w:multiLevelType w:val="hybridMultilevel"/>
    <w:tmpl w:val="13AACC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4363F"/>
    <w:multiLevelType w:val="hybridMultilevel"/>
    <w:tmpl w:val="8C9015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C82765"/>
    <w:multiLevelType w:val="hybridMultilevel"/>
    <w:tmpl w:val="208044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891000"/>
    <w:multiLevelType w:val="hybridMultilevel"/>
    <w:tmpl w:val="1D8E28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42EFB"/>
    <w:multiLevelType w:val="hybridMultilevel"/>
    <w:tmpl w:val="03D0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C7689"/>
    <w:multiLevelType w:val="hybridMultilevel"/>
    <w:tmpl w:val="6E8A3B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E4800"/>
    <w:multiLevelType w:val="hybridMultilevel"/>
    <w:tmpl w:val="8DFC9AC4"/>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53343"/>
    <w:multiLevelType w:val="hybridMultilevel"/>
    <w:tmpl w:val="A36AB9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45868"/>
    <w:multiLevelType w:val="hybridMultilevel"/>
    <w:tmpl w:val="37B8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8747C8"/>
    <w:multiLevelType w:val="hybridMultilevel"/>
    <w:tmpl w:val="F16690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564E4"/>
    <w:multiLevelType w:val="hybridMultilevel"/>
    <w:tmpl w:val="85D49C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EB21D3"/>
    <w:multiLevelType w:val="hybridMultilevel"/>
    <w:tmpl w:val="A044BE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A0660"/>
    <w:multiLevelType w:val="hybridMultilevel"/>
    <w:tmpl w:val="746856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A7DE3"/>
    <w:multiLevelType w:val="hybridMultilevel"/>
    <w:tmpl w:val="D40E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18"/>
  </w:num>
  <w:num w:numId="5">
    <w:abstractNumId w:val="8"/>
  </w:num>
  <w:num w:numId="6">
    <w:abstractNumId w:val="10"/>
  </w:num>
  <w:num w:numId="7">
    <w:abstractNumId w:val="9"/>
  </w:num>
  <w:num w:numId="8">
    <w:abstractNumId w:val="11"/>
  </w:num>
  <w:num w:numId="9">
    <w:abstractNumId w:val="1"/>
  </w:num>
  <w:num w:numId="10">
    <w:abstractNumId w:val="20"/>
  </w:num>
  <w:num w:numId="11">
    <w:abstractNumId w:val="23"/>
  </w:num>
  <w:num w:numId="12">
    <w:abstractNumId w:val="16"/>
  </w:num>
  <w:num w:numId="13">
    <w:abstractNumId w:val="21"/>
  </w:num>
  <w:num w:numId="14">
    <w:abstractNumId w:val="13"/>
  </w:num>
  <w:num w:numId="15">
    <w:abstractNumId w:val="22"/>
  </w:num>
  <w:num w:numId="16">
    <w:abstractNumId w:val="4"/>
  </w:num>
  <w:num w:numId="17">
    <w:abstractNumId w:val="7"/>
  </w:num>
  <w:num w:numId="18">
    <w:abstractNumId w:val="12"/>
  </w:num>
  <w:num w:numId="19">
    <w:abstractNumId w:val="5"/>
  </w:num>
  <w:num w:numId="20">
    <w:abstractNumId w:val="15"/>
  </w:num>
  <w:num w:numId="21">
    <w:abstractNumId w:val="24"/>
  </w:num>
  <w:num w:numId="22">
    <w:abstractNumId w:val="2"/>
  </w:num>
  <w:num w:numId="23">
    <w:abstractNumId w:val="6"/>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F"/>
    <w:rsid w:val="000062A3"/>
    <w:rsid w:val="00046CF2"/>
    <w:rsid w:val="00047A26"/>
    <w:rsid w:val="00057DE0"/>
    <w:rsid w:val="00063C09"/>
    <w:rsid w:val="00072092"/>
    <w:rsid w:val="000B6CD0"/>
    <w:rsid w:val="000D7AFD"/>
    <w:rsid w:val="001077B5"/>
    <w:rsid w:val="0011208A"/>
    <w:rsid w:val="00120FEE"/>
    <w:rsid w:val="001A71EB"/>
    <w:rsid w:val="001B14F4"/>
    <w:rsid w:val="001B3767"/>
    <w:rsid w:val="001F167F"/>
    <w:rsid w:val="001F4FCF"/>
    <w:rsid w:val="002400BC"/>
    <w:rsid w:val="00251765"/>
    <w:rsid w:val="002815CC"/>
    <w:rsid w:val="002B1D12"/>
    <w:rsid w:val="002C1977"/>
    <w:rsid w:val="002F619F"/>
    <w:rsid w:val="003008AF"/>
    <w:rsid w:val="00371E8B"/>
    <w:rsid w:val="003720EE"/>
    <w:rsid w:val="0038320D"/>
    <w:rsid w:val="00395639"/>
    <w:rsid w:val="003B419C"/>
    <w:rsid w:val="003D0374"/>
    <w:rsid w:val="003F4E3E"/>
    <w:rsid w:val="0040054C"/>
    <w:rsid w:val="00401793"/>
    <w:rsid w:val="00402E03"/>
    <w:rsid w:val="004317BE"/>
    <w:rsid w:val="00436113"/>
    <w:rsid w:val="004369D0"/>
    <w:rsid w:val="00443F26"/>
    <w:rsid w:val="00445984"/>
    <w:rsid w:val="00450185"/>
    <w:rsid w:val="00465D36"/>
    <w:rsid w:val="004B295B"/>
    <w:rsid w:val="004D6E46"/>
    <w:rsid w:val="004E72D6"/>
    <w:rsid w:val="004F33B5"/>
    <w:rsid w:val="005033FB"/>
    <w:rsid w:val="005529F1"/>
    <w:rsid w:val="0057033A"/>
    <w:rsid w:val="0058702F"/>
    <w:rsid w:val="005B0B87"/>
    <w:rsid w:val="005D0F4D"/>
    <w:rsid w:val="005D20A5"/>
    <w:rsid w:val="005F02C9"/>
    <w:rsid w:val="005F31F9"/>
    <w:rsid w:val="006036B8"/>
    <w:rsid w:val="006C7F95"/>
    <w:rsid w:val="006E5AC7"/>
    <w:rsid w:val="00725C68"/>
    <w:rsid w:val="0076188C"/>
    <w:rsid w:val="00797E0F"/>
    <w:rsid w:val="007C6250"/>
    <w:rsid w:val="00802B77"/>
    <w:rsid w:val="00831B86"/>
    <w:rsid w:val="008358CE"/>
    <w:rsid w:val="00853EEF"/>
    <w:rsid w:val="008569B7"/>
    <w:rsid w:val="00886077"/>
    <w:rsid w:val="00897D7E"/>
    <w:rsid w:val="008A7CDF"/>
    <w:rsid w:val="008F5D58"/>
    <w:rsid w:val="009477B8"/>
    <w:rsid w:val="009606EF"/>
    <w:rsid w:val="00A35D63"/>
    <w:rsid w:val="00A73DF8"/>
    <w:rsid w:val="00A8650A"/>
    <w:rsid w:val="00AC67D7"/>
    <w:rsid w:val="00B558F1"/>
    <w:rsid w:val="00B71A89"/>
    <w:rsid w:val="00BD6885"/>
    <w:rsid w:val="00C3043E"/>
    <w:rsid w:val="00C35E24"/>
    <w:rsid w:val="00C477EF"/>
    <w:rsid w:val="00C64496"/>
    <w:rsid w:val="00C7716E"/>
    <w:rsid w:val="00CA6BE9"/>
    <w:rsid w:val="00CA7493"/>
    <w:rsid w:val="00CD36CD"/>
    <w:rsid w:val="00CF284B"/>
    <w:rsid w:val="00D22C6A"/>
    <w:rsid w:val="00D3670E"/>
    <w:rsid w:val="00D52C47"/>
    <w:rsid w:val="00D92009"/>
    <w:rsid w:val="00DB5F26"/>
    <w:rsid w:val="00DC3F65"/>
    <w:rsid w:val="00DD69AC"/>
    <w:rsid w:val="00E158B7"/>
    <w:rsid w:val="00E71C83"/>
    <w:rsid w:val="00E8180A"/>
    <w:rsid w:val="00EE1F41"/>
    <w:rsid w:val="00EF622F"/>
    <w:rsid w:val="00F07305"/>
    <w:rsid w:val="00F333B6"/>
    <w:rsid w:val="00F7184E"/>
    <w:rsid w:val="00FA6276"/>
    <w:rsid w:val="00FB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B5"/>
  </w:style>
  <w:style w:type="paragraph" w:styleId="1">
    <w:name w:val="heading 1"/>
    <w:basedOn w:val="a"/>
    <w:next w:val="a"/>
    <w:link w:val="10"/>
    <w:uiPriority w:val="9"/>
    <w:qFormat/>
    <w:rsid w:val="003832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6B8"/>
    <w:pPr>
      <w:ind w:left="720"/>
      <w:contextualSpacing/>
    </w:pPr>
  </w:style>
  <w:style w:type="paragraph" w:styleId="a4">
    <w:name w:val="Balloon Text"/>
    <w:basedOn w:val="a"/>
    <w:link w:val="a5"/>
    <w:uiPriority w:val="99"/>
    <w:semiHidden/>
    <w:unhideWhenUsed/>
    <w:rsid w:val="004501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0185"/>
    <w:rPr>
      <w:rFonts w:ascii="Segoe UI" w:hAnsi="Segoe UI" w:cs="Segoe UI"/>
      <w:sz w:val="18"/>
      <w:szCs w:val="18"/>
    </w:rPr>
  </w:style>
  <w:style w:type="paragraph" w:styleId="a6">
    <w:name w:val="No Spacing"/>
    <w:uiPriority w:val="1"/>
    <w:qFormat/>
    <w:rsid w:val="0038320D"/>
    <w:pPr>
      <w:spacing w:after="0" w:line="240" w:lineRule="auto"/>
    </w:pPr>
  </w:style>
  <w:style w:type="character" w:customStyle="1" w:styleId="10">
    <w:name w:val="Заголовок 1 Знак"/>
    <w:basedOn w:val="a0"/>
    <w:link w:val="1"/>
    <w:uiPriority w:val="9"/>
    <w:rsid w:val="0038320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B5"/>
  </w:style>
  <w:style w:type="paragraph" w:styleId="1">
    <w:name w:val="heading 1"/>
    <w:basedOn w:val="a"/>
    <w:next w:val="a"/>
    <w:link w:val="10"/>
    <w:uiPriority w:val="9"/>
    <w:qFormat/>
    <w:rsid w:val="003832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6B8"/>
    <w:pPr>
      <w:ind w:left="720"/>
      <w:contextualSpacing/>
    </w:pPr>
  </w:style>
  <w:style w:type="paragraph" w:styleId="a4">
    <w:name w:val="Balloon Text"/>
    <w:basedOn w:val="a"/>
    <w:link w:val="a5"/>
    <w:uiPriority w:val="99"/>
    <w:semiHidden/>
    <w:unhideWhenUsed/>
    <w:rsid w:val="004501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0185"/>
    <w:rPr>
      <w:rFonts w:ascii="Segoe UI" w:hAnsi="Segoe UI" w:cs="Segoe UI"/>
      <w:sz w:val="18"/>
      <w:szCs w:val="18"/>
    </w:rPr>
  </w:style>
  <w:style w:type="paragraph" w:styleId="a6">
    <w:name w:val="No Spacing"/>
    <w:uiPriority w:val="1"/>
    <w:qFormat/>
    <w:rsid w:val="0038320D"/>
    <w:pPr>
      <w:spacing w:after="0" w:line="240" w:lineRule="auto"/>
    </w:pPr>
  </w:style>
  <w:style w:type="character" w:customStyle="1" w:styleId="10">
    <w:name w:val="Заголовок 1 Знак"/>
    <w:basedOn w:val="a0"/>
    <w:link w:val="1"/>
    <w:uiPriority w:val="9"/>
    <w:rsid w:val="0038320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9052">
      <w:bodyDiv w:val="1"/>
      <w:marLeft w:val="0"/>
      <w:marRight w:val="0"/>
      <w:marTop w:val="0"/>
      <w:marBottom w:val="0"/>
      <w:divBdr>
        <w:top w:val="none" w:sz="0" w:space="0" w:color="auto"/>
        <w:left w:val="none" w:sz="0" w:space="0" w:color="auto"/>
        <w:bottom w:val="none" w:sz="0" w:space="0" w:color="auto"/>
        <w:right w:val="none" w:sz="0" w:space="0" w:color="auto"/>
      </w:divBdr>
    </w:div>
    <w:div w:id="15757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C91C-AF34-436E-B1B9-D1F84621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9688</Words>
  <Characters>55224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Старостина Дарья</dc:creator>
  <cp:lastModifiedBy>Фирсова Людмила  Викторовна</cp:lastModifiedBy>
  <cp:revision>2</cp:revision>
  <cp:lastPrinted>2016-08-24T11:28:00Z</cp:lastPrinted>
  <dcterms:created xsi:type="dcterms:W3CDTF">2016-11-02T15:57:00Z</dcterms:created>
  <dcterms:modified xsi:type="dcterms:W3CDTF">2016-11-02T15:57:00Z</dcterms:modified>
</cp:coreProperties>
</file>