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7F" w:rsidRDefault="00E2727F" w:rsidP="00E2727F">
      <w:pPr>
        <w:spacing w:after="0"/>
        <w:jc w:val="right"/>
        <w:rPr>
          <w:rFonts w:ascii="Times New Roman" w:hAnsi="Times New Roman" w:cs="Times New Roman"/>
          <w:b/>
        </w:rPr>
      </w:pPr>
      <w:r w:rsidRPr="00E2727F">
        <w:rPr>
          <w:rFonts w:ascii="Times New Roman" w:hAnsi="Times New Roman" w:cs="Times New Roman"/>
          <w:b/>
        </w:rPr>
        <w:t>Проект</w:t>
      </w:r>
    </w:p>
    <w:p w:rsidR="00F87677" w:rsidRPr="00E2727F" w:rsidRDefault="00F87677" w:rsidP="00E2727F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42B59" w:rsidRDefault="00B42B59" w:rsidP="00B4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BD5669" w:rsidRDefault="00B42B59" w:rsidP="00AC16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разработке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повышения квалификации экспертов</w:t>
      </w:r>
      <w:r w:rsidR="00CC3CCE" w:rsidRPr="00CC3CCE">
        <w:rPr>
          <w:rFonts w:ascii="Times New Roman" w:hAnsi="Times New Roman" w:cs="Times New Roman"/>
          <w:sz w:val="28"/>
          <w:szCs w:val="28"/>
        </w:rPr>
        <w:t xml:space="preserve">, привлекаемых </w:t>
      </w:r>
      <w:r w:rsidR="00CC3CCE">
        <w:rPr>
          <w:rFonts w:ascii="Times New Roman" w:hAnsi="Times New Roman" w:cs="Times New Roman"/>
          <w:sz w:val="28"/>
          <w:szCs w:val="28"/>
        </w:rPr>
        <w:t xml:space="preserve">к проверкам </w:t>
      </w:r>
      <w:r w:rsidR="00CC3CCE" w:rsidRPr="00CC3CCE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 (надзора) и муниципального контроля</w:t>
      </w:r>
      <w:r w:rsidR="00CC3C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организации инклюзивного образования,  создания специальных условий для получения профессионального образования  инвалидов и лиц с ограниченными возможностями здоровья</w:t>
      </w:r>
    </w:p>
    <w:p w:rsidR="00B42B59" w:rsidRDefault="00B42B59" w:rsidP="00B42B59">
      <w:pPr>
        <w:rPr>
          <w:rFonts w:ascii="Times New Roman" w:hAnsi="Times New Roman" w:cs="Times New Roman"/>
          <w:sz w:val="28"/>
          <w:szCs w:val="28"/>
        </w:rPr>
      </w:pPr>
    </w:p>
    <w:p w:rsidR="00CC3CCE" w:rsidRPr="00CC3CCE" w:rsidRDefault="00503391" w:rsidP="0050547E">
      <w:pPr>
        <w:pStyle w:val="a3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142"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C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Общие положения</w:t>
      </w:r>
    </w:p>
    <w:p w:rsidR="009B56A9" w:rsidRPr="00CC3CCE" w:rsidRDefault="00CC3CCE" w:rsidP="00A27DA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</w:t>
      </w:r>
      <w:proofErr w:type="gramStart"/>
      <w:r w:rsidR="009B56A9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Настоящие рекомендации  по разработке  программ повышения квалификации экспертов</w:t>
      </w:r>
      <w:r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привлекаемых к проверкам при осуществлении государственного контроля  (надзора) и муниципального контроля,</w:t>
      </w:r>
      <w:r w:rsidR="009B56A9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вопросам организации инклюзивного образования и создания специальных условий для получения профессионального образования инвалидов и лиц с ограниченными возможностями здоровья </w:t>
      </w:r>
      <w:r w:rsidR="005054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B56A9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(далее - рекомендации) разработаны в целях реализации положений  Федерального закона от 29 декабря 2012 года № 273-ФЗ «Об образовании в Российской Федерации»,   Федерального</w:t>
      </w:r>
      <w:proofErr w:type="gramEnd"/>
      <w:r w:rsidR="009B56A9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03391" w:rsidRPr="00CC3CCE" w:rsidRDefault="00503391" w:rsidP="00A27DA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56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E70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B56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9B56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Разработка </w:t>
      </w:r>
      <w:r w:rsidR="009B56A9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 </w:t>
      </w:r>
      <w:r w:rsidR="00E70B45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повышения квалификации экспертов</w:t>
      </w:r>
      <w:r w:rsidR="00CC3CCE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привлекаемых к проверкам при осуществлении государственного контроля  (надзора) и муниципального контроля, </w:t>
      </w:r>
      <w:r w:rsidR="00E70B45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вопросам организации инклюзивного образования и создания специальных условий для получения профессионального образования инвалидов и лиц с ограниченными возможностями здоровья  (далее - программ повышения квалификации экспертов по вопросам организации инклюзивного образования) </w:t>
      </w:r>
      <w:r w:rsidR="009B56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B56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осуществляться по двум направлениям:</w:t>
      </w:r>
      <w:proofErr w:type="gramEnd"/>
    </w:p>
    <w:p w:rsidR="00503391" w:rsidRPr="00CC3CCE" w:rsidRDefault="00503391" w:rsidP="00A27DA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учебных модулей в действующие программы повышения квалификации</w:t>
      </w:r>
      <w:r w:rsidR="00E70B45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лиц, привлекаемых в качестве экспертов при осуществлении государственного контроля  (надзора) и муниципального контроля;</w:t>
      </w:r>
    </w:p>
    <w:p w:rsidR="00E70B45" w:rsidRPr="00CC3CCE" w:rsidRDefault="00503391" w:rsidP="00A27DA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разработка </w:t>
      </w:r>
      <w:r w:rsidR="00E70B45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новых, самостоятельных </w:t>
      </w:r>
      <w:r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 повышения квалификации</w:t>
      </w:r>
      <w:r w:rsidR="009B56A9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03391" w:rsidRPr="00E70B45" w:rsidRDefault="00503391" w:rsidP="00A27D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Разработанные ранее </w:t>
      </w:r>
      <w:r w:rsidR="009B56A9" w:rsidRPr="00E70B45">
        <w:rPr>
          <w:rFonts w:ascii="Times New Roman" w:hAnsi="Times New Roman" w:cs="Times New Roman"/>
          <w:sz w:val="28"/>
          <w:szCs w:val="28"/>
        </w:rPr>
        <w:t>программ</w:t>
      </w:r>
      <w:r w:rsidR="00E70B45" w:rsidRPr="00E70B45">
        <w:rPr>
          <w:rFonts w:ascii="Times New Roman" w:hAnsi="Times New Roman" w:cs="Times New Roman"/>
          <w:sz w:val="28"/>
          <w:szCs w:val="28"/>
        </w:rPr>
        <w:t>ы</w:t>
      </w:r>
      <w:r w:rsidR="009B56A9" w:rsidRPr="00E70B45">
        <w:rPr>
          <w:rFonts w:ascii="Times New Roman" w:hAnsi="Times New Roman" w:cs="Times New Roman"/>
          <w:sz w:val="28"/>
          <w:szCs w:val="28"/>
        </w:rPr>
        <w:t xml:space="preserve"> повышения квалификации экспертов</w:t>
      </w:r>
      <w:r w:rsidR="00CC3CCE" w:rsidRPr="00CC3CCE">
        <w:rPr>
          <w:rFonts w:ascii="Times New Roman" w:hAnsi="Times New Roman" w:cs="Times New Roman"/>
          <w:sz w:val="28"/>
          <w:szCs w:val="28"/>
        </w:rPr>
        <w:t xml:space="preserve">, привлекаемых к проверкам при осуществлении государственного контроля  (надзора) и муниципального контроля, </w:t>
      </w:r>
      <w:r w:rsidR="009B56A9" w:rsidRPr="00E70B45">
        <w:rPr>
          <w:rFonts w:ascii="Times New Roman" w:hAnsi="Times New Roman" w:cs="Times New Roman"/>
          <w:sz w:val="28"/>
          <w:szCs w:val="28"/>
        </w:rPr>
        <w:t xml:space="preserve"> по вопросам организации инклюзивного образования</w:t>
      </w:r>
      <w:r w:rsidR="009B56A9" w:rsidRPr="00E7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7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подлежат переработке</w:t>
      </w:r>
      <w:r w:rsidR="009B56A9" w:rsidRPr="00E7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Pr="00E7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они</w:t>
      </w:r>
      <w:r w:rsidR="009B56A9" w:rsidRPr="00E7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7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разработаны без ориентации на решение приоритетных задач </w:t>
      </w:r>
      <w:r w:rsidR="00E70B45" w:rsidRPr="00E7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инклюзивного образования</w:t>
      </w:r>
      <w:r w:rsidRPr="00E7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70B45" w:rsidRPr="00E7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(или) </w:t>
      </w:r>
      <w:r w:rsidRPr="00E7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соответствуют требованиям действующих нормативных правовых актов в сфере </w:t>
      </w:r>
      <w:r w:rsidR="00E7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инклюзивного </w:t>
      </w:r>
      <w:r w:rsidRPr="00E7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9B56A9" w:rsidRPr="00E7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разования</w:t>
      </w:r>
      <w:r w:rsidRPr="00E7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3391" w:rsidRDefault="00503391" w:rsidP="00A27DAC">
      <w:pPr>
        <w:spacing w:after="0" w:line="360" w:lineRule="auto"/>
        <w:ind w:firstLine="709"/>
      </w:pPr>
    </w:p>
    <w:p w:rsidR="00A27DAC" w:rsidRPr="000F28DE" w:rsidRDefault="00503391" w:rsidP="0050547E">
      <w:pPr>
        <w:pStyle w:val="a3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28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Рекомендации по </w:t>
      </w:r>
      <w:r w:rsidR="00134A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структуре и содержанию</w:t>
      </w:r>
      <w:r w:rsidRPr="000F28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F28DE" w:rsidRPr="000F28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программы повышения квалификации экспертов по вопросам организации инклюзивного образования</w:t>
      </w:r>
    </w:p>
    <w:p w:rsidR="009B56A9" w:rsidRDefault="00ED1ABC" w:rsidP="00A27D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F28DE" w:rsidRPr="000F2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2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F28DE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рограмм</w:t>
      </w:r>
      <w:r w:rsidR="000F2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F28DE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повышения квалификации экспертов по вопросам организации инклюзивного образования</w:t>
      </w:r>
      <w:r w:rsidR="009B56A9">
        <w:rPr>
          <w:color w:val="000000"/>
          <w:sz w:val="27"/>
          <w:szCs w:val="27"/>
          <w:shd w:val="clear" w:color="auto" w:fill="FFFFFF"/>
        </w:rPr>
        <w:t xml:space="preserve"> </w:t>
      </w:r>
      <w:r w:rsidR="009B56A9">
        <w:rPr>
          <w:rFonts w:ascii="Times New Roman" w:hAnsi="Times New Roman" w:cs="Times New Roman"/>
          <w:sz w:val="28"/>
          <w:szCs w:val="28"/>
        </w:rPr>
        <w:t>разрабатывается организацией на основании квалификационных требований к педагогическим работникам, профессиональных стандартов педагогов и требований федеральных государственных образовательных стандартов  (в том числе,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9B56A9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здоровья). </w:t>
      </w:r>
    </w:p>
    <w:p w:rsidR="009B56A9" w:rsidRDefault="00ED1ABC" w:rsidP="00A27DA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B56A9" w:rsidRPr="00ED1ABC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  <w:r w:rsidR="009B56A9">
        <w:rPr>
          <w:rFonts w:ascii="Times New Roman" w:hAnsi="Times New Roman" w:cs="Times New Roman"/>
          <w:sz w:val="28"/>
          <w:szCs w:val="28"/>
        </w:rPr>
        <w:t xml:space="preserve"> повышения квалификации экспертов определяется  Порядком </w:t>
      </w:r>
      <w:r w:rsidR="009B56A9">
        <w:rPr>
          <w:rFonts w:ascii="Times New Roman" w:hAnsi="Times New Roman"/>
          <w:sz w:val="28"/>
          <w:szCs w:val="28"/>
        </w:rPr>
        <w:t xml:space="preserve">организации и осуществления образовательной деятельности по дополнительным профессиональным программам (приказ Минобрнауки России от 01.07.2013 </w:t>
      </w:r>
      <w:r w:rsidR="00A424BC">
        <w:rPr>
          <w:rFonts w:ascii="Times New Roman" w:hAnsi="Times New Roman"/>
          <w:sz w:val="28"/>
          <w:szCs w:val="28"/>
        </w:rPr>
        <w:t>№</w:t>
      </w:r>
      <w:r w:rsidR="009B56A9">
        <w:rPr>
          <w:rFonts w:ascii="Times New Roman" w:hAnsi="Times New Roman"/>
          <w:sz w:val="28"/>
          <w:szCs w:val="28"/>
        </w:rPr>
        <w:t xml:space="preserve"> 499). </w:t>
      </w:r>
    </w:p>
    <w:p w:rsidR="00ED1ABC" w:rsidRDefault="009B56A9" w:rsidP="00A27D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 дополнительной профессиональной  программы  должны быть следующие составляющие: пояснительная записка, содержащая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характеристику программы, цель, задачи, планируемые результаты обучения,  описание категории  слушателей, характеристика форм обучения,  описание режима занятий, предполагаемый срок освоения программы, учебный план,  непосредственное содержание  программы, описание форм аттестации (итоговой и промежуточной) и  других оценочных процедур, описание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организационно-педагогических условий реализации</w:t>
      </w:r>
      <w:r w:rsidR="00ED1A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A44" w:rsidRDefault="00ED1ABC" w:rsidP="00A27D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9B56A9" w:rsidRPr="00ED1A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9B56A9">
        <w:rPr>
          <w:rFonts w:ascii="Times New Roman" w:hAnsi="Times New Roman" w:cs="Times New Roman"/>
          <w:sz w:val="28"/>
          <w:szCs w:val="28"/>
        </w:rPr>
        <w:t xml:space="preserve"> </w:t>
      </w:r>
      <w:r w:rsidR="000F28DE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0F2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0F28DE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повышения квалификации экспертов по вопросам организации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6A9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 xml:space="preserve">а содержать   </w:t>
      </w:r>
      <w:r w:rsidRPr="00ED1ABC">
        <w:rPr>
          <w:rFonts w:ascii="Times New Roman" w:hAnsi="Times New Roman" w:cs="Times New Roman"/>
          <w:b/>
          <w:sz w:val="28"/>
          <w:szCs w:val="28"/>
        </w:rPr>
        <w:t>проблемный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6A9">
        <w:rPr>
          <w:rFonts w:ascii="Times New Roman" w:hAnsi="Times New Roman" w:cs="Times New Roman"/>
          <w:sz w:val="28"/>
          <w:szCs w:val="28"/>
        </w:rPr>
        <w:t xml:space="preserve"> ситуации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56A9">
        <w:rPr>
          <w:rFonts w:ascii="Times New Roman" w:hAnsi="Times New Roman" w:cs="Times New Roman"/>
          <w:sz w:val="28"/>
          <w:szCs w:val="28"/>
        </w:rPr>
        <w:t xml:space="preserve"> сложившейся в образовательных организациях, реализующих  различные модели  инклюзивного  образования и создающих специальные условия для получения профессионального образования  инвалидов и лиц с ограниченными возможностями здоровья.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9B56A9" w:rsidRPr="009B56A9">
        <w:rPr>
          <w:rFonts w:ascii="Times New Roman" w:hAnsi="Times New Roman" w:cs="Times New Roman"/>
          <w:sz w:val="28"/>
          <w:szCs w:val="28"/>
        </w:rPr>
        <w:t xml:space="preserve">роблемный анализ завершается  формулировкой  цели программы. </w:t>
      </w:r>
    </w:p>
    <w:p w:rsidR="009B56A9" w:rsidRPr="009B56A9" w:rsidRDefault="009B56A9" w:rsidP="00A27D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BC">
        <w:rPr>
          <w:rFonts w:ascii="Times New Roman" w:hAnsi="Times New Roman" w:cs="Times New Roman"/>
          <w:b/>
          <w:sz w:val="28"/>
          <w:szCs w:val="28"/>
        </w:rPr>
        <w:t>Цель</w:t>
      </w:r>
      <w:r w:rsidRPr="009B56A9">
        <w:rPr>
          <w:rFonts w:ascii="Times New Roman" w:hAnsi="Times New Roman" w:cs="Times New Roman"/>
          <w:sz w:val="28"/>
          <w:szCs w:val="28"/>
        </w:rPr>
        <w:t xml:space="preserve">  программы  должна быть актуальной для экспертов, реалистичной, контролируемой, определенной  в отношении  пространства и времени. Формулировка цели  программы повышения квалификации   экспертов должна отвечать на </w:t>
      </w:r>
      <w:proofErr w:type="gramStart"/>
      <w:r w:rsidRPr="009B56A9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ED1ABC">
        <w:rPr>
          <w:rFonts w:ascii="Times New Roman" w:hAnsi="Times New Roman" w:cs="Times New Roman"/>
          <w:sz w:val="28"/>
          <w:szCs w:val="28"/>
        </w:rPr>
        <w:t xml:space="preserve"> -</w:t>
      </w:r>
      <w:r w:rsidRPr="009B56A9">
        <w:rPr>
          <w:rFonts w:ascii="Times New Roman" w:hAnsi="Times New Roman" w:cs="Times New Roman"/>
          <w:sz w:val="28"/>
          <w:szCs w:val="28"/>
        </w:rPr>
        <w:t xml:space="preserve"> «Какими компетенциями  в области инклюзивного  образования  и создания специальных условий для получения профессионального образования  инвалидов и лиц с ограниченными возможностями здоровья должен обладать эксперт?». </w:t>
      </w:r>
    </w:p>
    <w:p w:rsidR="009B56A9" w:rsidRPr="00ED1ABC" w:rsidRDefault="009B56A9" w:rsidP="00A2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BC">
        <w:rPr>
          <w:rFonts w:ascii="Times New Roman" w:hAnsi="Times New Roman" w:cs="Times New Roman"/>
          <w:sz w:val="28"/>
          <w:szCs w:val="28"/>
        </w:rPr>
        <w:t xml:space="preserve">Наряду с целью необходимо сформулировать </w:t>
      </w:r>
      <w:r w:rsidRPr="00ED1AB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D1ABC">
        <w:rPr>
          <w:rFonts w:ascii="Times New Roman" w:hAnsi="Times New Roman" w:cs="Times New Roman"/>
          <w:sz w:val="28"/>
          <w:szCs w:val="28"/>
        </w:rPr>
        <w:t>, которые должны быть решены в ходе ре</w:t>
      </w:r>
      <w:r w:rsidR="00ED1ABC">
        <w:rPr>
          <w:rFonts w:ascii="Times New Roman" w:hAnsi="Times New Roman" w:cs="Times New Roman"/>
          <w:sz w:val="28"/>
          <w:szCs w:val="28"/>
        </w:rPr>
        <w:t>ализации программы</w:t>
      </w:r>
      <w:r w:rsidRPr="00ED1ABC">
        <w:rPr>
          <w:rFonts w:ascii="Times New Roman" w:hAnsi="Times New Roman" w:cs="Times New Roman"/>
          <w:sz w:val="28"/>
          <w:szCs w:val="28"/>
        </w:rPr>
        <w:t>. Определение задач необходимо, поскольку их содержание  позволит оценить,  достаточно ли хорошо продуман процесс  движения к желаемому результату</w:t>
      </w:r>
      <w:r w:rsidR="0050547E">
        <w:rPr>
          <w:rFonts w:ascii="Times New Roman" w:hAnsi="Times New Roman" w:cs="Times New Roman"/>
          <w:sz w:val="28"/>
          <w:szCs w:val="28"/>
        </w:rPr>
        <w:t xml:space="preserve"> – развитию у экспертов  необходимых компетенций</w:t>
      </w:r>
      <w:r w:rsidRPr="00ED1A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6A9" w:rsidRPr="00ED1ABC" w:rsidRDefault="009B56A9" w:rsidP="00A2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B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Pr="00ED1AB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40F4F">
        <w:rPr>
          <w:rFonts w:ascii="Times New Roman" w:hAnsi="Times New Roman" w:cs="Times New Roman"/>
          <w:sz w:val="28"/>
          <w:szCs w:val="28"/>
        </w:rPr>
        <w:t>должны</w:t>
      </w:r>
      <w:r w:rsidRPr="00ED1ABC">
        <w:rPr>
          <w:rFonts w:ascii="Times New Roman" w:hAnsi="Times New Roman" w:cs="Times New Roman"/>
          <w:sz w:val="28"/>
          <w:szCs w:val="28"/>
        </w:rPr>
        <w:t xml:space="preserve">  конкретизировать  цель программы  повышения квалификации экспертов   и </w:t>
      </w:r>
      <w:r w:rsidR="00440F4F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ED1ABC">
        <w:rPr>
          <w:rFonts w:ascii="Times New Roman" w:hAnsi="Times New Roman" w:cs="Times New Roman"/>
          <w:sz w:val="28"/>
          <w:szCs w:val="28"/>
        </w:rPr>
        <w:t>представлены перечнем профессиональных компетенций, необходимых эксперт</w:t>
      </w:r>
      <w:r w:rsidR="00440F4F">
        <w:rPr>
          <w:rFonts w:ascii="Times New Roman" w:hAnsi="Times New Roman" w:cs="Times New Roman"/>
          <w:sz w:val="28"/>
          <w:szCs w:val="28"/>
        </w:rPr>
        <w:t>у</w:t>
      </w:r>
      <w:r w:rsidRPr="00ED1ABC">
        <w:rPr>
          <w:rFonts w:ascii="Times New Roman" w:hAnsi="Times New Roman" w:cs="Times New Roman"/>
          <w:sz w:val="28"/>
          <w:szCs w:val="28"/>
        </w:rPr>
        <w:t xml:space="preserve"> для оценки деятельности образовательных организаций, реализующих модели инклюзивного образования,   объема и полноты условий для получения профессионального образования  инвалидов и лиц с ограниченными возможностями здоровья.</w:t>
      </w:r>
    </w:p>
    <w:p w:rsidR="00ED1ABC" w:rsidRDefault="00ED1ABC" w:rsidP="00A27D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87677">
        <w:rPr>
          <w:rFonts w:ascii="Times New Roman" w:hAnsi="Times New Roman" w:cs="Times New Roman"/>
          <w:sz w:val="28"/>
          <w:szCs w:val="28"/>
        </w:rPr>
        <w:t xml:space="preserve"> </w:t>
      </w:r>
      <w:r w:rsidR="009B56A9" w:rsidRPr="00ED1ABC">
        <w:rPr>
          <w:rFonts w:ascii="Times New Roman" w:hAnsi="Times New Roman" w:cs="Times New Roman"/>
          <w:b/>
          <w:sz w:val="28"/>
          <w:szCs w:val="28"/>
        </w:rPr>
        <w:t>Формы обучения и сроки</w:t>
      </w:r>
      <w:r w:rsidR="009B5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56A9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0F28DE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0F2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0F28DE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повышения квалификации экспертов</w:t>
      </w:r>
      <w:proofErr w:type="gramEnd"/>
      <w:r w:rsidR="000F28DE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организации инклюзивного </w:t>
      </w:r>
      <w:r w:rsidR="000F28DE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6A9">
        <w:rPr>
          <w:rFonts w:ascii="Times New Roman" w:hAnsi="Times New Roman" w:cs="Times New Roman"/>
          <w:sz w:val="28"/>
          <w:szCs w:val="28"/>
        </w:rPr>
        <w:t>определяются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B56A9">
        <w:rPr>
          <w:rFonts w:ascii="Times New Roman" w:hAnsi="Times New Roman" w:cs="Times New Roman"/>
          <w:sz w:val="28"/>
          <w:szCs w:val="28"/>
        </w:rPr>
        <w:t xml:space="preserve">  и (или) договором об  оказании услуг.  </w:t>
      </w:r>
      <w:r w:rsidR="00134A44">
        <w:rPr>
          <w:rFonts w:ascii="Times New Roman" w:hAnsi="Times New Roman" w:cs="Times New Roman"/>
          <w:sz w:val="28"/>
          <w:szCs w:val="28"/>
        </w:rPr>
        <w:t>Данная п</w:t>
      </w:r>
      <w:r w:rsidR="009B56A9">
        <w:rPr>
          <w:rFonts w:ascii="Times New Roman" w:hAnsi="Times New Roman" w:cs="Times New Roman"/>
          <w:sz w:val="28"/>
          <w:szCs w:val="28"/>
        </w:rPr>
        <w:t xml:space="preserve">рограмма может быть реализована в очной или очно-заочной форме обучения, может реализовываться </w:t>
      </w:r>
      <w:r w:rsidR="00440F4F">
        <w:rPr>
          <w:rFonts w:ascii="Times New Roman" w:hAnsi="Times New Roman" w:cs="Times New Roman"/>
          <w:sz w:val="28"/>
          <w:szCs w:val="28"/>
        </w:rPr>
        <w:t xml:space="preserve"> </w:t>
      </w:r>
      <w:r w:rsidR="009B56A9">
        <w:rPr>
          <w:rFonts w:ascii="Times New Roman" w:hAnsi="Times New Roman" w:cs="Times New Roman"/>
          <w:sz w:val="28"/>
          <w:szCs w:val="28"/>
        </w:rPr>
        <w:t>частично в форме стажировки.</w:t>
      </w:r>
    </w:p>
    <w:p w:rsidR="009D1CB6" w:rsidRDefault="009B56A9" w:rsidP="00A27D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ABC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ED1ABC">
        <w:rPr>
          <w:rFonts w:ascii="Times New Roman" w:hAnsi="Times New Roman" w:cs="Times New Roman"/>
          <w:b/>
          <w:sz w:val="28"/>
          <w:szCs w:val="28"/>
        </w:rPr>
        <w:t>Стажировка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целях изучения </w:t>
      </w:r>
      <w:r w:rsidR="00134A44">
        <w:rPr>
          <w:rFonts w:ascii="Times New Roman" w:hAnsi="Times New Roman" w:cs="Times New Roman"/>
          <w:sz w:val="28"/>
          <w:szCs w:val="28"/>
        </w:rPr>
        <w:t xml:space="preserve">слушателями </w:t>
      </w:r>
      <w:r>
        <w:rPr>
          <w:rFonts w:ascii="Times New Roman" w:hAnsi="Times New Roman" w:cs="Times New Roman"/>
          <w:sz w:val="28"/>
          <w:szCs w:val="28"/>
        </w:rPr>
        <w:t xml:space="preserve"> опыта  образовательных организаций в области реализации инклюзивных моделей образования и создания специальных условий для получения профессионального образования  инвалидов и лиц с ограниченными возможностями здоровья,  </w:t>
      </w:r>
      <w:r w:rsidR="009D1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 для закрепления знаний,  полученных при освоении программы повышения квалификации и приобретения  новых  навыков и умений для   повышения качества экспертной деятельности.  </w:t>
      </w:r>
      <w:proofErr w:type="gramEnd"/>
    </w:p>
    <w:p w:rsidR="009B56A9" w:rsidRDefault="009B56A9" w:rsidP="00A27D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стажировки эксперты </w:t>
      </w:r>
      <w:r w:rsidR="00ED1ABC">
        <w:rPr>
          <w:rFonts w:ascii="Times New Roman" w:hAnsi="Times New Roman" w:cs="Times New Roman"/>
          <w:sz w:val="28"/>
          <w:szCs w:val="28"/>
        </w:rPr>
        <w:t xml:space="preserve">должны получить </w:t>
      </w:r>
      <w:r>
        <w:rPr>
          <w:rFonts w:ascii="Times New Roman" w:hAnsi="Times New Roman" w:cs="Times New Roman"/>
          <w:sz w:val="28"/>
          <w:szCs w:val="28"/>
        </w:rPr>
        <w:t>возможность отработать навыки проведения экспертизы деятельности образовательных организаций,  реализующих инклюзивные модел</w:t>
      </w:r>
      <w:r w:rsidR="00ED1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D1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ED1ABC">
        <w:rPr>
          <w:rFonts w:ascii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hAnsi="Times New Roman" w:cs="Times New Roman"/>
          <w:sz w:val="28"/>
          <w:szCs w:val="28"/>
        </w:rPr>
        <w:t>оценки условий для получения профессионального образования  инвалидов и лиц с ограниченными возможностями здоровья.</w:t>
      </w:r>
    </w:p>
    <w:p w:rsidR="009B56A9" w:rsidRDefault="009B56A9" w:rsidP="00A27D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стажировки определяется с учетом пожеланий  заказчика образовательной  услуги на повышение квалификации  экспертов.</w:t>
      </w:r>
    </w:p>
    <w:p w:rsidR="009B56A9" w:rsidRDefault="009B56A9" w:rsidP="00A27D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Стажировка  может носить  как групповой</w:t>
      </w:r>
      <w:r w:rsidR="00ED1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 </w:t>
      </w:r>
      <w:r w:rsidR="00ED1ABC">
        <w:rPr>
          <w:rFonts w:ascii="Times New Roman" w:hAnsi="Times New Roman" w:cs="Times New Roman"/>
          <w:sz w:val="28"/>
          <w:szCs w:val="28"/>
        </w:rPr>
        <w:t xml:space="preserve">индивидуальный характер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AB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предусматривать такие виды деятельности, как:</w:t>
      </w:r>
    </w:p>
    <w:p w:rsidR="009B56A9" w:rsidRDefault="009B56A9" w:rsidP="00A27D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самостоятельную  аналитическую работу с  нормативными, </w:t>
      </w:r>
      <w:r w:rsidR="00B32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правовыми документами, регламентирующими деятельность образовательных организаций в области инклюзивного образования  и создания специальных условий для получения профессионального образования  инвалидов и лиц с ограниченными возможностями здоровья, методическими  материалами;</w:t>
      </w:r>
    </w:p>
    <w:p w:rsidR="009B56A9" w:rsidRDefault="009B56A9" w:rsidP="00A27D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организации образовательного процесса     в организациях, реализующих  инклюзивные модели  образования и  создающи</w:t>
      </w:r>
      <w:r w:rsidR="009D1CB6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условия для получения профессионального образования  инвалидов и лиц с ограниченными возможностями здоровья;</w:t>
      </w:r>
    </w:p>
    <w:p w:rsidR="009B56A9" w:rsidRDefault="009B56A9" w:rsidP="00A27D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 эффективными технологиями работы педагогического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коллектива в условиях совместного обучения детей с ОВЗ и их  здоровых сверстников;</w:t>
      </w:r>
    </w:p>
    <w:p w:rsidR="00ED1ABC" w:rsidRDefault="009B56A9" w:rsidP="00A27D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 современным  учебным, коррекционным, реабилитационным оборудованием  для </w:t>
      </w:r>
      <w:r w:rsidR="00B32B89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B8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инвалидов;</w:t>
      </w:r>
    </w:p>
    <w:p w:rsidR="009B56A9" w:rsidRDefault="00B32B89" w:rsidP="00A27D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экспертиза </w:t>
      </w:r>
      <w:r w:rsidR="009B56A9">
        <w:rPr>
          <w:rFonts w:ascii="Times New Roman" w:hAnsi="Times New Roman" w:cs="Times New Roman"/>
          <w:sz w:val="28"/>
          <w:szCs w:val="28"/>
        </w:rPr>
        <w:t xml:space="preserve"> инструментария для оценки  деятельности образовательных организаций, реализующих модели инклюзивного образования и  специальных условий для получения профессионального образования  инвалидов и лиц с ограниченными возможностями здоровья.</w:t>
      </w:r>
    </w:p>
    <w:p w:rsidR="00440F4F" w:rsidRDefault="00440F4F" w:rsidP="00A27D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F87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56A9" w:rsidRPr="00440F4F">
        <w:rPr>
          <w:rFonts w:ascii="Times New Roman" w:hAnsi="Times New Roman" w:cs="Times New Roman"/>
          <w:b/>
          <w:sz w:val="28"/>
          <w:szCs w:val="28"/>
        </w:rPr>
        <w:t>Срок освоения</w:t>
      </w:r>
      <w:r w:rsidR="009B56A9">
        <w:rPr>
          <w:rFonts w:ascii="Times New Roman" w:hAnsi="Times New Roman" w:cs="Times New Roman"/>
          <w:sz w:val="28"/>
          <w:szCs w:val="28"/>
        </w:rPr>
        <w:t xml:space="preserve"> программы   </w:t>
      </w:r>
      <w:r w:rsidR="000F28DE">
        <w:rPr>
          <w:rFonts w:ascii="Times New Roman" w:hAnsi="Times New Roman" w:cs="Times New Roman"/>
          <w:sz w:val="28"/>
          <w:szCs w:val="28"/>
        </w:rPr>
        <w:t>должен включа</w:t>
      </w:r>
      <w:r w:rsidR="009B56A9">
        <w:rPr>
          <w:rFonts w:ascii="Times New Roman" w:hAnsi="Times New Roman" w:cs="Times New Roman"/>
          <w:sz w:val="28"/>
          <w:szCs w:val="28"/>
        </w:rPr>
        <w:t>т</w:t>
      </w:r>
      <w:r w:rsidR="000F28DE">
        <w:rPr>
          <w:rFonts w:ascii="Times New Roman" w:hAnsi="Times New Roman" w:cs="Times New Roman"/>
          <w:sz w:val="28"/>
          <w:szCs w:val="28"/>
        </w:rPr>
        <w:t>ь</w:t>
      </w:r>
      <w:r w:rsidR="009B56A9">
        <w:rPr>
          <w:rFonts w:ascii="Times New Roman" w:hAnsi="Times New Roman" w:cs="Times New Roman"/>
          <w:sz w:val="28"/>
          <w:szCs w:val="28"/>
        </w:rPr>
        <w:t xml:space="preserve"> в себя время, отводимое на все виды аудиторной работы</w:t>
      </w:r>
      <w:r w:rsidR="00A424BC">
        <w:rPr>
          <w:rFonts w:ascii="Times New Roman" w:hAnsi="Times New Roman" w:cs="Times New Roman"/>
          <w:sz w:val="28"/>
          <w:szCs w:val="28"/>
        </w:rPr>
        <w:t>,</w:t>
      </w:r>
      <w:r w:rsidR="009B56A9">
        <w:rPr>
          <w:rFonts w:ascii="Times New Roman" w:hAnsi="Times New Roman" w:cs="Times New Roman"/>
          <w:sz w:val="28"/>
          <w:szCs w:val="28"/>
        </w:rPr>
        <w:t xml:space="preserve"> и обеспечивать возможность достиж</w:t>
      </w:r>
      <w:r>
        <w:rPr>
          <w:rFonts w:ascii="Times New Roman" w:hAnsi="Times New Roman" w:cs="Times New Roman"/>
          <w:sz w:val="28"/>
          <w:szCs w:val="28"/>
        </w:rPr>
        <w:t>ения планируемых результатов и (или)</w:t>
      </w:r>
      <w:r w:rsidR="009B56A9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</w:t>
      </w:r>
      <w:r w:rsidR="009B56A9" w:rsidRPr="00A424BC">
        <w:rPr>
          <w:rFonts w:ascii="Times New Roman" w:hAnsi="Times New Roman" w:cs="Times New Roman"/>
          <w:sz w:val="28"/>
          <w:szCs w:val="28"/>
        </w:rPr>
        <w:t>компетенций экспертов</w:t>
      </w:r>
      <w:r w:rsidR="00A424BC" w:rsidRPr="00A424BC">
        <w:rPr>
          <w:rFonts w:ascii="Times New Roman" w:hAnsi="Times New Roman" w:cs="Times New Roman"/>
          <w:sz w:val="28"/>
          <w:szCs w:val="28"/>
        </w:rPr>
        <w:t xml:space="preserve">, привлекаемых к проверкам при осуществлении государственного контроля  (надзора) и муниципального контроля, </w:t>
      </w:r>
      <w:r w:rsidR="009B56A9" w:rsidRPr="00A424BC">
        <w:rPr>
          <w:rFonts w:ascii="Times New Roman" w:hAnsi="Times New Roman" w:cs="Times New Roman"/>
          <w:sz w:val="28"/>
          <w:szCs w:val="28"/>
        </w:rPr>
        <w:t xml:space="preserve"> по вопросам организации</w:t>
      </w:r>
      <w:r w:rsidR="009B56A9">
        <w:rPr>
          <w:rFonts w:ascii="Times New Roman" w:hAnsi="Times New Roman" w:cs="Times New Roman"/>
          <w:sz w:val="28"/>
          <w:szCs w:val="28"/>
        </w:rPr>
        <w:t xml:space="preserve"> инклюзивного образования и создания специальных условий для получения профессионального образования  инвалидов и лиц с ограниченными возможностями здоровья.</w:t>
      </w:r>
      <w:proofErr w:type="gramEnd"/>
    </w:p>
    <w:p w:rsidR="00935958" w:rsidRPr="00935958" w:rsidRDefault="00935958" w:rsidP="00A27DAC">
      <w:pPr>
        <w:pStyle w:val="a3"/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Рекомендуемый м</w:t>
      </w:r>
      <w:r w:rsidRPr="00935958">
        <w:rPr>
          <w:rFonts w:ascii="Times New Roman" w:hAnsi="Times New Roman" w:cs="Times New Roman"/>
          <w:sz w:val="28"/>
          <w:szCs w:val="28"/>
        </w:rPr>
        <w:t xml:space="preserve">инимальный срок освоения </w:t>
      </w:r>
      <w:r w:rsidR="00825474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</w:t>
      </w:r>
      <w:r w:rsidR="00825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r w:rsidR="00825474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повышения квалификации экспертов по вопросам организации инклюзивного образования</w:t>
      </w:r>
      <w:r w:rsidRPr="00935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5958">
        <w:rPr>
          <w:rFonts w:ascii="Times New Roman" w:hAnsi="Times New Roman" w:cs="Times New Roman"/>
          <w:sz w:val="28"/>
          <w:szCs w:val="28"/>
        </w:rPr>
        <w:t xml:space="preserve"> не менее 72 часов, из которых не менее 50% должны быть реализованы в практикоориентированных формах обучения (интерактивные практические занятия, семинары, деловые игры, моделирующие работу в условиях максимально приближенных к ситуации проведения контрольно-надзорных мероприятий в сфере образования, мастер-классы и т.п.).</w:t>
      </w:r>
      <w:proofErr w:type="gramEnd"/>
    </w:p>
    <w:p w:rsidR="009B56A9" w:rsidRDefault="00440F4F" w:rsidP="00A27DA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F87677">
        <w:rPr>
          <w:rFonts w:ascii="Times New Roman" w:hAnsi="Times New Roman" w:cs="Times New Roman"/>
          <w:sz w:val="28"/>
          <w:szCs w:val="28"/>
        </w:rPr>
        <w:t xml:space="preserve"> </w:t>
      </w:r>
      <w:r w:rsidR="009B56A9" w:rsidRPr="00440F4F">
        <w:rPr>
          <w:rFonts w:ascii="Times New Roman" w:hAnsi="Times New Roman" w:cs="Times New Roman"/>
          <w:b/>
          <w:sz w:val="28"/>
          <w:szCs w:val="28"/>
        </w:rPr>
        <w:t xml:space="preserve">Учебный  план    </w:t>
      </w:r>
      <w:r w:rsidR="009B56A9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должен с</w:t>
      </w:r>
      <w:r w:rsidR="009B56A9">
        <w:rPr>
          <w:rFonts w:ascii="Times New Roman" w:hAnsi="Times New Roman" w:cs="Times New Roman"/>
          <w:sz w:val="28"/>
          <w:szCs w:val="28"/>
        </w:rPr>
        <w:t>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6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9B56A9">
        <w:rPr>
          <w:rFonts w:ascii="Times New Roman" w:hAnsi="Times New Roman" w:cs="Times New Roman"/>
          <w:sz w:val="28"/>
          <w:szCs w:val="28"/>
        </w:rPr>
        <w:t xml:space="preserve">перечень разделов (модулей), с указанием конкретных тем,   </w:t>
      </w:r>
      <w:r w:rsidR="009B5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трудоемкость, последовательность и распределение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разделов (</w:t>
      </w:r>
      <w:r w:rsidR="009B56A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модулей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9B56A9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 же  количество часов по разделам (модулям), темам и формы аттестации.</w:t>
      </w:r>
    </w:p>
    <w:p w:rsidR="009B56A9" w:rsidRPr="009B56A9" w:rsidRDefault="00B32B89" w:rsidP="00A27DA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40F4F">
        <w:rPr>
          <w:rFonts w:ascii="Times New Roman" w:hAnsi="Times New Roman" w:cs="Times New Roman"/>
          <w:sz w:val="28"/>
          <w:szCs w:val="28"/>
        </w:rPr>
        <w:t>.</w:t>
      </w:r>
      <w:r w:rsidR="00F87677">
        <w:rPr>
          <w:rFonts w:ascii="Times New Roman" w:hAnsi="Times New Roman" w:cs="Times New Roman"/>
          <w:sz w:val="28"/>
          <w:szCs w:val="28"/>
        </w:rPr>
        <w:t xml:space="preserve"> </w:t>
      </w:r>
      <w:r w:rsidR="009B56A9" w:rsidRPr="00B32B89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B56A9" w:rsidRPr="009B56A9">
        <w:rPr>
          <w:rFonts w:ascii="Times New Roman" w:hAnsi="Times New Roman" w:cs="Times New Roman"/>
          <w:sz w:val="28"/>
          <w:szCs w:val="28"/>
        </w:rPr>
        <w:t xml:space="preserve"> </w:t>
      </w:r>
      <w:r w:rsidR="00825474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 повышения квалификации экспертов по вопросам организации инклюзивного образования</w:t>
      </w:r>
      <w:r w:rsidR="00825474" w:rsidRPr="009B56A9">
        <w:rPr>
          <w:rFonts w:ascii="Times New Roman" w:hAnsi="Times New Roman" w:cs="Times New Roman"/>
          <w:sz w:val="28"/>
          <w:szCs w:val="28"/>
        </w:rPr>
        <w:t xml:space="preserve"> </w:t>
      </w:r>
      <w:r w:rsidR="009B56A9" w:rsidRPr="009B56A9">
        <w:rPr>
          <w:rFonts w:ascii="Times New Roman" w:hAnsi="Times New Roman" w:cs="Times New Roman"/>
          <w:sz w:val="28"/>
          <w:szCs w:val="28"/>
        </w:rPr>
        <w:t>должно учитывать:</w:t>
      </w:r>
    </w:p>
    <w:p w:rsidR="009B56A9" w:rsidRPr="00B32B89" w:rsidRDefault="009B56A9" w:rsidP="00A2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89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государственной политики в области инклюзивного образования  и создания специальных условий для получения профессионального образования  инвалидов и лиц с ограниченными возможностями здоровья;</w:t>
      </w:r>
    </w:p>
    <w:p w:rsidR="009B56A9" w:rsidRPr="00B32B89" w:rsidRDefault="009B56A9" w:rsidP="00A2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89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 в организациях, реализующих различные модели инклюзивного образования;</w:t>
      </w:r>
    </w:p>
    <w:p w:rsidR="009B56A9" w:rsidRPr="00B32B89" w:rsidRDefault="009B56A9" w:rsidP="00A2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89">
        <w:rPr>
          <w:rFonts w:ascii="Times New Roman" w:hAnsi="Times New Roman" w:cs="Times New Roman"/>
          <w:sz w:val="28"/>
          <w:szCs w:val="28"/>
        </w:rPr>
        <w:t xml:space="preserve">особенности организации образовательного процесса обучающихся инвалидов и лиц с ограниченными возможностями здоровья в организациях профессионального образования; </w:t>
      </w:r>
    </w:p>
    <w:p w:rsidR="009B56A9" w:rsidRPr="00B32B89" w:rsidRDefault="009B56A9" w:rsidP="00A2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89">
        <w:rPr>
          <w:rFonts w:ascii="Times New Roman" w:hAnsi="Times New Roman" w:cs="Times New Roman"/>
          <w:sz w:val="28"/>
          <w:szCs w:val="28"/>
        </w:rPr>
        <w:t>особенности  психолого-педагогического сопровождения участников образовательных отношений в условиях  реализации инклюзивных моделей  образования  и профессионального образования;</w:t>
      </w:r>
    </w:p>
    <w:p w:rsidR="009B56A9" w:rsidRPr="00B32B89" w:rsidRDefault="009B56A9" w:rsidP="00A2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89">
        <w:rPr>
          <w:rFonts w:ascii="Times New Roman" w:hAnsi="Times New Roman" w:cs="Times New Roman"/>
          <w:sz w:val="28"/>
          <w:szCs w:val="28"/>
        </w:rPr>
        <w:t xml:space="preserve">современные подходы к созданию  </w:t>
      </w:r>
      <w:proofErr w:type="spellStart"/>
      <w:r w:rsidRPr="00B32B8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B32B89">
        <w:rPr>
          <w:rFonts w:ascii="Times New Roman" w:hAnsi="Times New Roman" w:cs="Times New Roman"/>
          <w:sz w:val="28"/>
          <w:szCs w:val="28"/>
        </w:rPr>
        <w:t xml:space="preserve"> образовательной среды образовательной организации;</w:t>
      </w:r>
    </w:p>
    <w:p w:rsidR="009B56A9" w:rsidRPr="00B32B89" w:rsidRDefault="009B56A9" w:rsidP="00A2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89">
        <w:rPr>
          <w:rFonts w:ascii="Times New Roman" w:hAnsi="Times New Roman" w:cs="Times New Roman"/>
          <w:sz w:val="28"/>
          <w:szCs w:val="28"/>
        </w:rPr>
        <w:t xml:space="preserve">требования к кадровому обеспечению  образовательного процесса в образовательных организациях, реализующих различные модели инклюзивного образования  инвалидов и лиц с ограниченными возможностями здоровья. </w:t>
      </w:r>
    </w:p>
    <w:p w:rsidR="00B452B8" w:rsidRDefault="00B452B8" w:rsidP="00A27D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F87677">
        <w:rPr>
          <w:rFonts w:ascii="Times New Roman" w:hAnsi="Times New Roman" w:cs="Times New Roman"/>
          <w:sz w:val="28"/>
          <w:szCs w:val="28"/>
        </w:rPr>
        <w:t xml:space="preserve"> </w:t>
      </w:r>
      <w:r w:rsidRPr="00E70B45">
        <w:rPr>
          <w:rFonts w:ascii="Times New Roman" w:hAnsi="Times New Roman" w:cs="Times New Roman"/>
          <w:b/>
          <w:sz w:val="28"/>
          <w:szCs w:val="28"/>
        </w:rPr>
        <w:t xml:space="preserve">Методические   рекомендации по  реализации </w:t>
      </w:r>
      <w:r w:rsidR="00825474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</w:t>
      </w:r>
      <w:r w:rsidR="00825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r w:rsidR="00825474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содержать  </w:t>
      </w:r>
      <w:r w:rsidRPr="009B56A9">
        <w:rPr>
          <w:rFonts w:ascii="Times New Roman" w:hAnsi="Times New Roman" w:cs="Times New Roman"/>
          <w:sz w:val="28"/>
          <w:szCs w:val="28"/>
        </w:rPr>
        <w:t xml:space="preserve">  описание </w:t>
      </w:r>
      <w:r>
        <w:rPr>
          <w:rFonts w:ascii="Times New Roman" w:hAnsi="Times New Roman" w:cs="Times New Roman"/>
          <w:sz w:val="28"/>
          <w:szCs w:val="28"/>
        </w:rPr>
        <w:t>наиболее  целесообразных для каждого  модуля ф</w:t>
      </w:r>
      <w:r w:rsidRPr="009B56A9">
        <w:rPr>
          <w:rFonts w:ascii="Times New Roman" w:hAnsi="Times New Roman" w:cs="Times New Roman"/>
          <w:sz w:val="28"/>
          <w:szCs w:val="28"/>
        </w:rPr>
        <w:t xml:space="preserve">орм проведения учебных занятий и  практических работ  (лекции, интерактивные занятия, практические и семинарские занятия, круглые столы, мастер-классы,  творческие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6A9">
        <w:rPr>
          <w:rFonts w:ascii="Times New Roman" w:hAnsi="Times New Roman" w:cs="Times New Roman"/>
          <w:sz w:val="28"/>
          <w:szCs w:val="28"/>
        </w:rPr>
        <w:t>мастерские, деловые игры, ролевые игры, тренинги, семинары по обмену опытом, выездные занятия, стажировки и др.).</w:t>
      </w:r>
    </w:p>
    <w:p w:rsidR="00935958" w:rsidRDefault="00935958" w:rsidP="00A27D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384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</w:t>
      </w:r>
      <w:r w:rsidR="00825474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</w:t>
      </w:r>
      <w:r w:rsidR="009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825474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повышения квалификации экспертов по вопросам организации инклюзивного образования</w:t>
      </w:r>
      <w:r w:rsidR="00825474" w:rsidRPr="00244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384">
        <w:rPr>
          <w:rFonts w:ascii="Times New Roman" w:hAnsi="Times New Roman" w:cs="Times New Roman"/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6454" w:rsidRPr="00826454" w:rsidRDefault="00826454" w:rsidP="00A27DAC">
      <w:pPr>
        <w:pStyle w:val="a3"/>
        <w:numPr>
          <w:ilvl w:val="1"/>
          <w:numId w:val="16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54">
        <w:rPr>
          <w:rFonts w:ascii="Times New Roman" w:hAnsi="Times New Roman" w:cs="Times New Roman"/>
          <w:sz w:val="28"/>
          <w:szCs w:val="28"/>
        </w:rPr>
        <w:t xml:space="preserve">Внеаудиторная работа слушателей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826454">
        <w:rPr>
          <w:rFonts w:ascii="Times New Roman" w:hAnsi="Times New Roman" w:cs="Times New Roman"/>
          <w:sz w:val="28"/>
          <w:szCs w:val="28"/>
        </w:rPr>
        <w:t>сопровожда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Pr="00826454">
        <w:rPr>
          <w:rFonts w:ascii="Times New Roman" w:hAnsi="Times New Roman" w:cs="Times New Roman"/>
          <w:sz w:val="28"/>
          <w:szCs w:val="28"/>
        </w:rPr>
        <w:t xml:space="preserve"> соответствующим методическим обеспечением и обоснованием времени, затраченного на ее выполнение по каждой теме (разделу).</w:t>
      </w:r>
    </w:p>
    <w:p w:rsidR="009B56A9" w:rsidRDefault="00B32B89" w:rsidP="00A2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452B8">
        <w:rPr>
          <w:rFonts w:ascii="Times New Roman" w:hAnsi="Times New Roman" w:cs="Times New Roman"/>
          <w:sz w:val="28"/>
          <w:szCs w:val="28"/>
        </w:rPr>
        <w:t>1</w:t>
      </w:r>
      <w:r w:rsidR="008264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7677">
        <w:rPr>
          <w:rFonts w:ascii="Times New Roman" w:hAnsi="Times New Roman" w:cs="Times New Roman"/>
          <w:sz w:val="28"/>
          <w:szCs w:val="28"/>
        </w:rPr>
        <w:t xml:space="preserve"> </w:t>
      </w:r>
      <w:r w:rsidR="009B56A9" w:rsidRPr="00B32B89">
        <w:rPr>
          <w:rFonts w:ascii="Times New Roman" w:hAnsi="Times New Roman" w:cs="Times New Roman"/>
          <w:sz w:val="28"/>
          <w:szCs w:val="28"/>
        </w:rPr>
        <w:t xml:space="preserve">Рекомендации по проведению </w:t>
      </w:r>
      <w:r w:rsidR="009B56A9" w:rsidRPr="009D1CB6">
        <w:rPr>
          <w:rFonts w:ascii="Times New Roman" w:hAnsi="Times New Roman" w:cs="Times New Roman"/>
          <w:b/>
          <w:sz w:val="28"/>
          <w:szCs w:val="28"/>
        </w:rPr>
        <w:t xml:space="preserve">контроля освоения </w:t>
      </w:r>
      <w:r w:rsidR="0095276C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</w:t>
      </w:r>
      <w:r w:rsidR="009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95276C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повышения квалификации экспертов по вопросам организации инклюзивного образования</w:t>
      </w:r>
      <w:r w:rsidR="009B56A9" w:rsidRPr="00B32B89">
        <w:rPr>
          <w:rFonts w:ascii="Times New Roman" w:hAnsi="Times New Roman" w:cs="Times New Roman"/>
          <w:sz w:val="28"/>
          <w:szCs w:val="28"/>
        </w:rPr>
        <w:t xml:space="preserve">  могут быть представлены  описанием формы и содержания текущего, промежуточного контроля и итоговой аттестации.</w:t>
      </w:r>
    </w:p>
    <w:p w:rsidR="00B452B8" w:rsidRDefault="00B452B8" w:rsidP="00A27DAC">
      <w:pPr>
        <w:tabs>
          <w:tab w:val="num" w:pos="540"/>
          <w:tab w:val="num" w:pos="1069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следует учитывать, что эксперт, привлекаемый к </w:t>
      </w:r>
      <w:r w:rsidR="00A42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проверкам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4BC" w:rsidRPr="00A4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государственного контроля  (надзора) и муниципального контроля, 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соблюдения требований к организации образовательной деятельности с учетом особенностей обучения инвалидов и лиц с ограниченными возможностями здоровья должен</w:t>
      </w:r>
    </w:p>
    <w:p w:rsidR="00B452B8" w:rsidRPr="00B452B8" w:rsidRDefault="00B452B8" w:rsidP="00A27DAC">
      <w:pPr>
        <w:tabs>
          <w:tab w:val="num" w:pos="540"/>
          <w:tab w:val="num" w:pos="1069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060EA9" w:rsidRDefault="00C0269D" w:rsidP="00A27D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Конвенцию о правах инвалидов </w:t>
      </w:r>
      <w:r w:rsidRPr="00C026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6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2006); </w:t>
      </w:r>
    </w:p>
    <w:p w:rsidR="00B452B8" w:rsidRPr="00B452B8" w:rsidRDefault="00B452B8" w:rsidP="00A27D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 Российской Федерации в сфере образования, включая Федеральный </w:t>
      </w:r>
      <w:hyperlink r:id="rId7" w:tooltip="Федеральный закон от 29.12.2012 N 273-ФЗ (ред. от 21.07.2014) &quot;Об образовании в Российской Федерации&quot;{КонсультантПлюс}" w:history="1">
        <w:r w:rsidRPr="00B45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="00060EA9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</w:t>
      </w:r>
      <w:r w:rsidR="00A4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A424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A424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EA9" w:rsidRPr="00B452B8" w:rsidRDefault="00060EA9" w:rsidP="00A27D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</w:t>
      </w:r>
      <w:r w:rsidR="00AA0A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3.05.</w:t>
      </w:r>
      <w:r w:rsidR="00B224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№</w:t>
      </w:r>
      <w:r w:rsidR="00B2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46-ФЗ «О ратификации Конвенции о правах инвалидов»;</w:t>
      </w:r>
    </w:p>
    <w:p w:rsidR="00FB535E" w:rsidRDefault="00FB535E" w:rsidP="00FB53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 закон  от  24.11.2013  №  185-ФЗ  «О  социальной защите инвалидов в Российской Федерации»;</w:t>
      </w:r>
    </w:p>
    <w:p w:rsidR="00C0269D" w:rsidRDefault="00C0269D" w:rsidP="00A27D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01.12.2014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0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026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Конвенции о правах инвалидов»;</w:t>
      </w:r>
    </w:p>
    <w:p w:rsidR="00B452B8" w:rsidRPr="00B452B8" w:rsidRDefault="0095276C" w:rsidP="00A27D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49F2" w:rsidRPr="001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</w:t>
      </w:r>
      <w:r w:rsidR="001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1A49F2" w:rsidRPr="001A49F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1A49F2" w:rsidRPr="001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15.04.2014 </w:t>
      </w:r>
      <w:r w:rsidR="001A49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1A49F2" w:rsidRPr="001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295</w:t>
      </w:r>
      <w:r w:rsidR="001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49F2" w:rsidRPr="001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государственной программы Российской Федерации "Развитие образования" на 2013 - 2020 годы</w:t>
      </w:r>
      <w:r w:rsidR="001A49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52B8"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A49F2" w:rsidRDefault="0095276C" w:rsidP="00A27D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A49F2" w:rsidRPr="001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Правительства </w:t>
      </w:r>
      <w:r w:rsidR="00B224B8" w:rsidRP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1A49F2" w:rsidRPr="001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21.07.2014 </w:t>
      </w:r>
      <w:r w:rsidR="00B22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9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49F2" w:rsidRPr="001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1365-р</w:t>
      </w:r>
      <w:r w:rsidR="001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49F2" w:rsidRPr="001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реализации в 2014 году и в плановый период 2015 и 2016 годов Государственной программы Российской Федерации "Доступная среда" на 2011 - 2015 годы</w:t>
      </w:r>
      <w:r w:rsidR="001A49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26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4B8" w:rsidRDefault="0095276C" w:rsidP="00A27D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24B8" w:rsidRP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Минобрнауки </w:t>
      </w:r>
      <w:r w:rsid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B224B8" w:rsidRP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</w:t>
      </w:r>
      <w:r w:rsidR="00C1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B224B8" w:rsidRP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C1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224B8" w:rsidRP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224B8" w:rsidRP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729</w:t>
      </w:r>
      <w:r w:rsid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4B8" w:rsidRP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</w:t>
      </w:r>
      <w:r w:rsidR="00B224B8" w:rsidRP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16.01.2012)</w:t>
      </w:r>
      <w:r w:rsid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24B8" w:rsidRP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</w:t>
      </w:r>
      <w:r w:rsid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образовательных учреждениях» </w:t>
      </w:r>
      <w:r w:rsidR="00B224B8" w:rsidRP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(Зарегистрировано в Минюсте РФ 15.01.2010 </w:t>
      </w:r>
      <w:r w:rsid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224B8" w:rsidRP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15987)</w:t>
      </w:r>
      <w:r w:rsid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2B8" w:rsidRPr="00B452B8" w:rsidRDefault="0095276C" w:rsidP="00A27D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52B8"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B224B8" w:rsidRP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Минобрнауки России </w:t>
      </w:r>
      <w:r w:rsidR="00B452B8"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апреля 2014  г.</w:t>
      </w:r>
      <w:r w:rsid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54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452B8"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276  «Об утверждении Порядка  проведения  аттестации  педагогических  работников  организаций, осуществляющих образовательную деятельность»;</w:t>
      </w:r>
    </w:p>
    <w:p w:rsidR="00B452B8" w:rsidRPr="00B452B8" w:rsidRDefault="0095276C" w:rsidP="00A27D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52B8"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исьмо Департамента государственной политики в сфере подготовки рабочих кадров и ДПО </w:t>
      </w:r>
      <w:r w:rsidR="00B224B8" w:rsidRP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  <w:r w:rsid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20</w:t>
      </w:r>
      <w:r w:rsidR="00C1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B2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11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>№ 06-830</w:t>
      </w:r>
      <w:r w:rsidR="00B452B8"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 «О направлении </w:t>
      </w:r>
      <w:r w:rsidR="00B452B8" w:rsidRPr="00F74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рекомендации по разработке и реализации адаптированных образовательных программ среднего профессионального образования»;</w:t>
      </w:r>
    </w:p>
    <w:p w:rsidR="00B452B8" w:rsidRPr="00B452B8" w:rsidRDefault="0050547E" w:rsidP="00A27D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52B8"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исьмо Министерства образования и науки </w:t>
      </w:r>
      <w:r w:rsidR="00B224B8" w:rsidRP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8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B452B8"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B452B8"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08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2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2B8"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№ 06-2412вн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процесса»;</w:t>
      </w:r>
    </w:p>
    <w:p w:rsidR="00B452B8" w:rsidRPr="00B452B8" w:rsidRDefault="00B452B8" w:rsidP="00A27D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информацией, персональными данными;</w:t>
      </w:r>
    </w:p>
    <w:p w:rsidR="00B452B8" w:rsidRPr="00B452B8" w:rsidRDefault="00B452B8" w:rsidP="00A27D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особенности реализации образовательных программ с применением электронного обучения и дистанционных образовательных технологий</w:t>
      </w:r>
    </w:p>
    <w:p w:rsidR="00B452B8" w:rsidRPr="00B452B8" w:rsidRDefault="0050547E" w:rsidP="00A27D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обладать навыками</w:t>
      </w:r>
      <w:r w:rsidR="00B452B8" w:rsidRPr="00B45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52B8" w:rsidRPr="00B452B8" w:rsidRDefault="00B452B8" w:rsidP="00A27D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</w:t>
      </w:r>
      <w:r w:rsidR="0050547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проведения контрольно-надзорных мероприятий с другими экспертами, входящими в состав эксперт</w:t>
      </w:r>
      <w:r w:rsidR="00825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комиссии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представителей экспертных организаций, с органом исполнительной власти субъекта Российской Федерации, осуществляющим переданные полномочия Российской Федерации в сфере образования, организацией, осуществляющей образовательную деятельность;</w:t>
      </w:r>
      <w:proofErr w:type="gramEnd"/>
    </w:p>
    <w:p w:rsidR="00B452B8" w:rsidRPr="00B452B8" w:rsidRDefault="00B452B8" w:rsidP="00A27D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</w:t>
      </w:r>
      <w:r w:rsidR="0050547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нормативными правовыми актами и локальными нормативными актами, содержащими нормы, регламентирующие образовательные отношения</w:t>
      </w:r>
      <w:r w:rsid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4B8" w:rsidRP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инвалидов и лиц с ограниченными возможностями здоровья в организациях профессионального образования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452B8" w:rsidRPr="00B452B8" w:rsidRDefault="00B452B8" w:rsidP="00A27D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505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анализа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</w:t>
      </w:r>
      <w:r w:rsidR="005054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505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 w:rsidR="005054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(несоответстви</w:t>
      </w:r>
      <w:r w:rsidR="005054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реализации требований к организации образовательной деятельности с учетом особенностей обучения и создания условий для получения профессионального образования инвалидов и лиц с ограниченными возможностями здоровья в образовательной организации; </w:t>
      </w:r>
    </w:p>
    <w:p w:rsidR="00B452B8" w:rsidRPr="00B452B8" w:rsidRDefault="0050547E" w:rsidP="00A27D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452B8"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B452B8"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B452B8"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452B8"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</w:t>
      </w:r>
      <w:r w:rsid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экспертных</w:t>
      </w:r>
      <w:r w:rsidR="00B452B8"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452B8"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 w:rsid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52B8"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организации образовательной деятельности с учетом особенностей обучения и создания условий для получения профессионального образования инвалидов и лиц с ограниченными возможностями здоровья;</w:t>
      </w:r>
    </w:p>
    <w:p w:rsidR="00B452B8" w:rsidRPr="00B452B8" w:rsidRDefault="00B452B8" w:rsidP="00A27D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</w:t>
      </w:r>
      <w:r w:rsidR="00505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</w:t>
      </w:r>
      <w:r w:rsidR="00505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505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проведения </w:t>
      </w:r>
      <w:r w:rsid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о 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</w:t>
      </w:r>
      <w:r w:rsidR="00B224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организации образовательной деятельности с учетом особенностей обучения и создания условий для получения профессионального образования инвалидов и лиц с ограниченными возможностями здоровья.</w:t>
      </w:r>
    </w:p>
    <w:p w:rsidR="00B452B8" w:rsidRPr="00B452B8" w:rsidRDefault="00B452B8" w:rsidP="00A27DAC">
      <w:pPr>
        <w:tabs>
          <w:tab w:val="num" w:pos="540"/>
          <w:tab w:val="num" w:pos="1069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обладать следующими  профессиональными компетенциями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52B8" w:rsidRPr="00B452B8" w:rsidRDefault="00B452B8" w:rsidP="00A27DAC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профессиональных задач, оцен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эффективност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2B8" w:rsidRPr="00B452B8" w:rsidRDefault="00B452B8" w:rsidP="00A27DAC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стандартных и нестандартных ситуациях и </w:t>
      </w:r>
      <w:r w:rsidR="00D0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нести 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них ответственность;</w:t>
      </w:r>
    </w:p>
    <w:p w:rsidR="00B452B8" w:rsidRPr="00B452B8" w:rsidRDefault="00B452B8" w:rsidP="00A27DAC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</w:t>
      </w:r>
      <w:r w:rsidR="00D04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культурой, анализ</w:t>
      </w:r>
      <w:r w:rsidR="00D043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</w:t>
      </w:r>
      <w:r w:rsidR="00D04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информацию с использования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информационно-коммуникационных технологий;</w:t>
      </w:r>
    </w:p>
    <w:p w:rsidR="00B452B8" w:rsidRDefault="00B452B8" w:rsidP="00A27DAC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0430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 и команде, эффективно</w:t>
      </w:r>
      <w:r w:rsidR="00D04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 w:rsidR="00D0430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B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коллегами и руководством</w:t>
      </w:r>
      <w:r w:rsidR="00D04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DAC" w:rsidRPr="00B452B8" w:rsidRDefault="00A27DAC" w:rsidP="00A27DAC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CB6" w:rsidRPr="0050547E" w:rsidRDefault="00B452B8" w:rsidP="0095276C">
      <w:pPr>
        <w:pStyle w:val="a3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054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Обеспечение </w:t>
      </w:r>
      <w:proofErr w:type="gramStart"/>
      <w:r w:rsidRPr="005054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="009D1CB6" w:rsidRPr="005054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слови</w:t>
      </w:r>
      <w:r w:rsidRPr="005054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</w:t>
      </w:r>
      <w:r w:rsidR="009D1CB6" w:rsidRPr="005054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реализации </w:t>
      </w:r>
      <w:r w:rsidR="0095276C" w:rsidRPr="005054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 повышения квалификации экспертов</w:t>
      </w:r>
      <w:proofErr w:type="gramEnd"/>
      <w:r w:rsidR="0095276C" w:rsidRPr="005054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вопросам организации инклюзивного образования</w:t>
      </w:r>
    </w:p>
    <w:p w:rsidR="0095276C" w:rsidRDefault="00545698" w:rsidP="00A2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C16F9">
        <w:rPr>
          <w:rFonts w:ascii="Times New Roman" w:hAnsi="Times New Roman" w:cs="Times New Roman"/>
          <w:sz w:val="28"/>
          <w:szCs w:val="28"/>
        </w:rPr>
        <w:t>.</w:t>
      </w:r>
      <w:r w:rsidR="0050547E">
        <w:rPr>
          <w:rFonts w:ascii="Times New Roman" w:hAnsi="Times New Roman" w:cs="Times New Roman"/>
          <w:sz w:val="28"/>
          <w:szCs w:val="28"/>
        </w:rPr>
        <w:t xml:space="preserve"> </w:t>
      </w:r>
      <w:r w:rsidR="009B56A9" w:rsidRPr="009B56A9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95276C"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 повышения квалификации экспертов по вопросам организации инклюзивного образования</w:t>
      </w:r>
      <w:r w:rsidR="0095276C" w:rsidRPr="009B56A9">
        <w:rPr>
          <w:rFonts w:ascii="Times New Roman" w:hAnsi="Times New Roman" w:cs="Times New Roman"/>
          <w:sz w:val="28"/>
          <w:szCs w:val="28"/>
        </w:rPr>
        <w:t xml:space="preserve"> </w:t>
      </w:r>
      <w:r w:rsidR="009B56A9" w:rsidRPr="009B56A9">
        <w:rPr>
          <w:rFonts w:ascii="Times New Roman" w:hAnsi="Times New Roman" w:cs="Times New Roman"/>
          <w:sz w:val="28"/>
          <w:szCs w:val="28"/>
        </w:rPr>
        <w:t xml:space="preserve">необходимо обеспечить   современные материально-технические условия. </w:t>
      </w:r>
      <w:r w:rsidR="009D1CB6">
        <w:rPr>
          <w:rFonts w:ascii="Times New Roman" w:hAnsi="Times New Roman" w:cs="Times New Roman"/>
          <w:sz w:val="28"/>
          <w:szCs w:val="28"/>
        </w:rPr>
        <w:t xml:space="preserve"> </w:t>
      </w:r>
      <w:r w:rsidR="009B56A9" w:rsidRPr="009B56A9">
        <w:rPr>
          <w:rFonts w:ascii="Times New Roman" w:hAnsi="Times New Roman" w:cs="Times New Roman"/>
          <w:sz w:val="28"/>
          <w:szCs w:val="28"/>
        </w:rPr>
        <w:t>В данной части программы</w:t>
      </w:r>
      <w:r w:rsidR="009B56A9" w:rsidRPr="00A27DAC">
        <w:rPr>
          <w:rFonts w:ascii="Times New Roman" w:hAnsi="Times New Roman" w:cs="Times New Roman"/>
          <w:sz w:val="28"/>
          <w:szCs w:val="28"/>
        </w:rPr>
        <w:t xml:space="preserve"> </w:t>
      </w:r>
      <w:r w:rsidR="009B56A9" w:rsidRPr="009B56A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B56A9" w:rsidRPr="00A27DAC">
        <w:rPr>
          <w:rFonts w:ascii="Times New Roman" w:hAnsi="Times New Roman" w:cs="Times New Roman"/>
          <w:sz w:val="28"/>
          <w:szCs w:val="28"/>
        </w:rPr>
        <w:t>у</w:t>
      </w:r>
      <w:r w:rsidR="009B56A9" w:rsidRPr="009B56A9">
        <w:rPr>
          <w:rFonts w:ascii="Times New Roman" w:hAnsi="Times New Roman" w:cs="Times New Roman"/>
          <w:sz w:val="28"/>
          <w:szCs w:val="28"/>
        </w:rPr>
        <w:t>казать  перечень необходимых технических сре</w:t>
      </w:r>
      <w:proofErr w:type="gramStart"/>
      <w:r w:rsidR="009B56A9" w:rsidRPr="009B56A9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="009B56A9" w:rsidRPr="009B56A9">
        <w:rPr>
          <w:rFonts w:ascii="Times New Roman" w:hAnsi="Times New Roman" w:cs="Times New Roman"/>
          <w:sz w:val="28"/>
          <w:szCs w:val="28"/>
        </w:rPr>
        <w:t xml:space="preserve">я  использования  в образовательном процессе:  компьютерное (в том числе и специальное) и мультимедийное оборудование, пакет прикладных обучающих программ (при наличии);  аудиовизуальные средства обучения и др. </w:t>
      </w:r>
      <w:r w:rsidR="009D1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A9" w:rsidRPr="009B56A9" w:rsidRDefault="009B56A9" w:rsidP="00A2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A9">
        <w:rPr>
          <w:rFonts w:ascii="Times New Roman" w:hAnsi="Times New Roman" w:cs="Times New Roman"/>
          <w:sz w:val="28"/>
          <w:szCs w:val="28"/>
        </w:rPr>
        <w:t xml:space="preserve">Наличие специального учебного, коррекционного и реабилитационного оборудования позволит  </w:t>
      </w:r>
      <w:r w:rsidR="0095276C">
        <w:rPr>
          <w:rFonts w:ascii="Times New Roman" w:hAnsi="Times New Roman" w:cs="Times New Roman"/>
          <w:sz w:val="28"/>
          <w:szCs w:val="28"/>
        </w:rPr>
        <w:t>слушателям</w:t>
      </w:r>
      <w:r w:rsidRPr="009B56A9">
        <w:rPr>
          <w:rFonts w:ascii="Times New Roman" w:hAnsi="Times New Roman" w:cs="Times New Roman"/>
          <w:sz w:val="28"/>
          <w:szCs w:val="28"/>
        </w:rPr>
        <w:t xml:space="preserve">  расширить представления  о возможностях современного оборудования  для обеспечения доступности качественного образования </w:t>
      </w:r>
      <w:r w:rsidR="009D1CB6">
        <w:rPr>
          <w:rFonts w:ascii="Times New Roman" w:hAnsi="Times New Roman" w:cs="Times New Roman"/>
          <w:sz w:val="28"/>
          <w:szCs w:val="28"/>
        </w:rPr>
        <w:t xml:space="preserve"> (в том числе профессионального</w:t>
      </w:r>
      <w:r w:rsidRPr="009B56A9">
        <w:rPr>
          <w:rFonts w:ascii="Times New Roman" w:hAnsi="Times New Roman" w:cs="Times New Roman"/>
          <w:sz w:val="28"/>
          <w:szCs w:val="28"/>
        </w:rPr>
        <w:t xml:space="preserve">) для  детей с ограниченными возможностями здоровья и детей-инвалидов. </w:t>
      </w:r>
    </w:p>
    <w:p w:rsidR="0095276C" w:rsidRDefault="00545698" w:rsidP="00A2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0547E">
        <w:rPr>
          <w:rFonts w:ascii="Times New Roman" w:hAnsi="Times New Roman" w:cs="Times New Roman"/>
          <w:sz w:val="28"/>
          <w:szCs w:val="28"/>
        </w:rPr>
        <w:t xml:space="preserve"> </w:t>
      </w:r>
      <w:r w:rsidR="009B56A9" w:rsidRPr="009B56A9">
        <w:rPr>
          <w:rFonts w:ascii="Times New Roman" w:hAnsi="Times New Roman" w:cs="Times New Roman"/>
          <w:sz w:val="28"/>
          <w:szCs w:val="28"/>
        </w:rPr>
        <w:t>В лекторский  состав курсов повышения квалификации для экспертов по вопросам организации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6A9" w:rsidRPr="009B56A9">
        <w:rPr>
          <w:rFonts w:ascii="Times New Roman" w:hAnsi="Times New Roman" w:cs="Times New Roman"/>
          <w:sz w:val="28"/>
          <w:szCs w:val="28"/>
        </w:rPr>
        <w:t xml:space="preserve">рекомендуется включать  специалистов органов управления образованием,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организаций профессионального образования и </w:t>
      </w:r>
      <w:r w:rsidR="009B56A9" w:rsidRPr="009B56A9">
        <w:rPr>
          <w:rFonts w:ascii="Times New Roman" w:hAnsi="Times New Roman" w:cs="Times New Roman"/>
          <w:sz w:val="28"/>
          <w:szCs w:val="28"/>
        </w:rPr>
        <w:t xml:space="preserve">педагогов-практиков, имеющих опыт работы с детьми с ОВЗ и детьми-инвалидами  в различных организационных формах получения образования детьми  данной категории,  представителей общественных организаций инвалидов. </w:t>
      </w:r>
    </w:p>
    <w:p w:rsidR="00545698" w:rsidRDefault="00DA6F03" w:rsidP="00A2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155">
        <w:rPr>
          <w:rFonts w:ascii="Times New Roman" w:hAnsi="Times New Roman" w:cs="Times New Roman"/>
          <w:sz w:val="28"/>
          <w:szCs w:val="28"/>
        </w:rPr>
        <w:t xml:space="preserve">Доля преподавателей (в приведенных к целочисленным значениям ставок) из числа </w:t>
      </w:r>
      <w:r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r w:rsidRPr="00326155">
        <w:rPr>
          <w:rFonts w:ascii="Times New Roman" w:hAnsi="Times New Roman" w:cs="Times New Roman"/>
          <w:sz w:val="28"/>
          <w:szCs w:val="28"/>
        </w:rPr>
        <w:t>экспертов, привлекаемых к проведению аккредитационной экспертизы, аттестованных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155">
        <w:rPr>
          <w:rFonts w:ascii="Times New Roman" w:hAnsi="Times New Roman" w:cs="Times New Roman"/>
          <w:sz w:val="28"/>
          <w:szCs w:val="28"/>
        </w:rPr>
        <w:t>экспертов, привлекаемых к проведению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155">
        <w:rPr>
          <w:rFonts w:ascii="Times New Roman" w:hAnsi="Times New Roman" w:cs="Times New Roman"/>
          <w:sz w:val="28"/>
          <w:szCs w:val="28"/>
        </w:rPr>
        <w:t>по контролю</w:t>
      </w:r>
      <w:r w:rsidR="00A27DAC">
        <w:rPr>
          <w:rFonts w:ascii="Times New Roman" w:hAnsi="Times New Roman" w:cs="Times New Roman"/>
          <w:sz w:val="28"/>
          <w:szCs w:val="28"/>
        </w:rPr>
        <w:t xml:space="preserve"> (надзору) в сфере образования,</w:t>
      </w:r>
      <w:r w:rsidRPr="00326155">
        <w:rPr>
          <w:rFonts w:ascii="Times New Roman" w:hAnsi="Times New Roman" w:cs="Times New Roman"/>
          <w:sz w:val="28"/>
          <w:szCs w:val="28"/>
        </w:rPr>
        <w:t xml:space="preserve"> в общем числе преподавателей, обеспечивающих образовательн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326155">
        <w:rPr>
          <w:rFonts w:ascii="Times New Roman" w:hAnsi="Times New Roman" w:cs="Times New Roman"/>
          <w:sz w:val="28"/>
          <w:szCs w:val="28"/>
        </w:rPr>
        <w:t xml:space="preserve">, должна быть не менее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26155">
        <w:rPr>
          <w:rFonts w:ascii="Times New Roman" w:hAnsi="Times New Roman" w:cs="Times New Roman"/>
          <w:sz w:val="28"/>
          <w:szCs w:val="28"/>
        </w:rPr>
        <w:t xml:space="preserve"> процентов.</w:t>
      </w:r>
      <w:proofErr w:type="gramEnd"/>
    </w:p>
    <w:p w:rsidR="00DA6F03" w:rsidRDefault="0095276C" w:rsidP="00A2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505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F03" w:rsidRPr="00DA6F0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CC3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повышения квалификации экспертов по вопросам организации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F03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DA6F03" w:rsidRPr="00DA6F03">
        <w:rPr>
          <w:rFonts w:ascii="Times New Roman" w:hAnsi="Times New Roman" w:cs="Times New Roman"/>
          <w:sz w:val="28"/>
          <w:szCs w:val="28"/>
        </w:rPr>
        <w:t>обеспечива</w:t>
      </w:r>
      <w:r w:rsidR="00DA6F03">
        <w:rPr>
          <w:rFonts w:ascii="Times New Roman" w:hAnsi="Times New Roman" w:cs="Times New Roman"/>
          <w:sz w:val="28"/>
          <w:szCs w:val="28"/>
        </w:rPr>
        <w:t>ться</w:t>
      </w:r>
      <w:r w:rsidR="00DA6F03" w:rsidRPr="00DA6F03">
        <w:rPr>
          <w:rFonts w:ascii="Times New Roman" w:hAnsi="Times New Roman" w:cs="Times New Roman"/>
          <w:sz w:val="28"/>
          <w:szCs w:val="28"/>
        </w:rPr>
        <w:t xml:space="preserve"> доступом каждого слушателя к библиотечным фондам и источникам результатов аккредитационн</w:t>
      </w:r>
      <w:r w:rsidR="00DA6F03">
        <w:rPr>
          <w:rFonts w:ascii="Times New Roman" w:hAnsi="Times New Roman" w:cs="Times New Roman"/>
          <w:sz w:val="28"/>
          <w:szCs w:val="28"/>
        </w:rPr>
        <w:t>ых</w:t>
      </w:r>
      <w:r w:rsidR="00DA6F03" w:rsidRPr="00DA6F03">
        <w:rPr>
          <w:rFonts w:ascii="Times New Roman" w:hAnsi="Times New Roman" w:cs="Times New Roman"/>
          <w:sz w:val="28"/>
          <w:szCs w:val="28"/>
        </w:rPr>
        <w:t xml:space="preserve"> экспертиз и проведения проверок по лицензионному контролю, федеральному государственному надзору в сфере образования и федеральному государственному контролю качества образования, перечням типичных нарушений, выявленных в ходе проверок, другой аналитической информации. </w:t>
      </w:r>
      <w:proofErr w:type="gramEnd"/>
    </w:p>
    <w:p w:rsidR="00DA6F03" w:rsidRPr="00DA6F03" w:rsidRDefault="00DA6F03" w:rsidP="00A2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03">
        <w:rPr>
          <w:rFonts w:ascii="Times New Roman" w:hAnsi="Times New Roman" w:cs="Times New Roman"/>
          <w:sz w:val="28"/>
          <w:szCs w:val="28"/>
        </w:rPr>
        <w:t>Во время самостоятельной работы слушатели должны быть обеспечены доступом к сети Интернет.</w:t>
      </w:r>
    </w:p>
    <w:p w:rsidR="00DA6F03" w:rsidRDefault="00DA6F03" w:rsidP="0054569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533"/>
    <w:multiLevelType w:val="multilevel"/>
    <w:tmpl w:val="9AF8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A53B8"/>
    <w:multiLevelType w:val="hybridMultilevel"/>
    <w:tmpl w:val="E5DE2B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F716619"/>
    <w:multiLevelType w:val="multilevel"/>
    <w:tmpl w:val="09765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51132D1"/>
    <w:multiLevelType w:val="hybridMultilevel"/>
    <w:tmpl w:val="832CAF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96B1705"/>
    <w:multiLevelType w:val="hybridMultilevel"/>
    <w:tmpl w:val="AB0E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F1BF2"/>
    <w:multiLevelType w:val="multilevel"/>
    <w:tmpl w:val="8C283E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B506A09"/>
    <w:multiLevelType w:val="hybridMultilevel"/>
    <w:tmpl w:val="59BE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0108E"/>
    <w:multiLevelType w:val="multilevel"/>
    <w:tmpl w:val="B6848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C7D3F"/>
    <w:multiLevelType w:val="multilevel"/>
    <w:tmpl w:val="2C1ED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CC929F3"/>
    <w:multiLevelType w:val="multilevel"/>
    <w:tmpl w:val="4A1ED4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B0840B1"/>
    <w:multiLevelType w:val="multilevel"/>
    <w:tmpl w:val="1BCCE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F7E16"/>
    <w:multiLevelType w:val="hybridMultilevel"/>
    <w:tmpl w:val="66B6E8A2"/>
    <w:lvl w:ilvl="0" w:tplc="6CB4C29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0B3663"/>
    <w:multiLevelType w:val="multilevel"/>
    <w:tmpl w:val="75D8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37446E"/>
    <w:multiLevelType w:val="multilevel"/>
    <w:tmpl w:val="F51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8E085B"/>
    <w:multiLevelType w:val="multilevel"/>
    <w:tmpl w:val="6FCA1E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9A04D87"/>
    <w:multiLevelType w:val="multilevel"/>
    <w:tmpl w:val="2C1ED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59"/>
    <w:rsid w:val="00060EA9"/>
    <w:rsid w:val="0008764D"/>
    <w:rsid w:val="000F28DE"/>
    <w:rsid w:val="000F5878"/>
    <w:rsid w:val="00134A44"/>
    <w:rsid w:val="001A49F2"/>
    <w:rsid w:val="00440F4F"/>
    <w:rsid w:val="004F12F3"/>
    <w:rsid w:val="00503391"/>
    <w:rsid w:val="0050547E"/>
    <w:rsid w:val="00545698"/>
    <w:rsid w:val="005B33AB"/>
    <w:rsid w:val="00825474"/>
    <w:rsid w:val="00826454"/>
    <w:rsid w:val="00935958"/>
    <w:rsid w:val="0095276C"/>
    <w:rsid w:val="009B56A9"/>
    <w:rsid w:val="009D1CB6"/>
    <w:rsid w:val="00A27DAC"/>
    <w:rsid w:val="00A424BC"/>
    <w:rsid w:val="00AA0A63"/>
    <w:rsid w:val="00AC16F9"/>
    <w:rsid w:val="00B224A5"/>
    <w:rsid w:val="00B224B8"/>
    <w:rsid w:val="00B32B89"/>
    <w:rsid w:val="00B42B59"/>
    <w:rsid w:val="00B452B8"/>
    <w:rsid w:val="00BD5669"/>
    <w:rsid w:val="00C0269D"/>
    <w:rsid w:val="00C111AC"/>
    <w:rsid w:val="00C609AE"/>
    <w:rsid w:val="00CC3CCE"/>
    <w:rsid w:val="00D0430A"/>
    <w:rsid w:val="00DA6F03"/>
    <w:rsid w:val="00E2727F"/>
    <w:rsid w:val="00E70B45"/>
    <w:rsid w:val="00ED1ABC"/>
    <w:rsid w:val="00F42EE6"/>
    <w:rsid w:val="00F54AA2"/>
    <w:rsid w:val="00F74549"/>
    <w:rsid w:val="00F87677"/>
    <w:rsid w:val="00FB535E"/>
    <w:rsid w:val="00F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5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3391"/>
  </w:style>
  <w:style w:type="paragraph" w:styleId="a3">
    <w:name w:val="List Paragraph"/>
    <w:basedOn w:val="a"/>
    <w:uiPriority w:val="34"/>
    <w:qFormat/>
    <w:rsid w:val="00503391"/>
    <w:pPr>
      <w:ind w:left="720"/>
      <w:contextualSpacing/>
    </w:pPr>
  </w:style>
  <w:style w:type="paragraph" w:customStyle="1" w:styleId="ConsPlusNormal">
    <w:name w:val="ConsPlusNormal"/>
    <w:rsid w:val="009B5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5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3391"/>
  </w:style>
  <w:style w:type="paragraph" w:styleId="a3">
    <w:name w:val="List Paragraph"/>
    <w:basedOn w:val="a"/>
    <w:uiPriority w:val="34"/>
    <w:qFormat/>
    <w:rsid w:val="00503391"/>
    <w:pPr>
      <w:ind w:left="720"/>
      <w:contextualSpacing/>
    </w:pPr>
  </w:style>
  <w:style w:type="paragraph" w:customStyle="1" w:styleId="ConsPlusNormal">
    <w:name w:val="ConsPlusNormal"/>
    <w:rsid w:val="009B5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A0459B7F07067D628DA2FEA03285157B69DD165904A4B51533CA69B5q8W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F3AB-84E0-4E1D-A3D1-B88ED8C6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"ИМЦА"</Company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vertigo</dc:creator>
  <cp:lastModifiedBy>Постульгина Елена Ивановна</cp:lastModifiedBy>
  <cp:revision>2</cp:revision>
  <dcterms:created xsi:type="dcterms:W3CDTF">2017-01-12T08:22:00Z</dcterms:created>
  <dcterms:modified xsi:type="dcterms:W3CDTF">2017-01-12T08:22:00Z</dcterms:modified>
</cp:coreProperties>
</file>